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AE" w:rsidRDefault="00A23FA2">
      <w:pPr>
        <w:spacing w:before="24"/>
        <w:ind w:left="219"/>
        <w:rPr>
          <w:b/>
          <w:sz w:val="28"/>
        </w:rPr>
      </w:pPr>
      <w:r>
        <w:rPr>
          <w:b/>
          <w:sz w:val="28"/>
        </w:rPr>
        <w:t>ALLEGATO</w:t>
      </w:r>
      <w:r>
        <w:rPr>
          <w:b/>
          <w:spacing w:val="-8"/>
          <w:sz w:val="28"/>
        </w:rPr>
        <w:t xml:space="preserve"> </w:t>
      </w:r>
      <w:r>
        <w:rPr>
          <w:b/>
          <w:spacing w:val="-10"/>
          <w:sz w:val="28"/>
        </w:rPr>
        <w:t>A</w:t>
      </w:r>
    </w:p>
    <w:p w:rsidR="002512AE" w:rsidRDefault="00A23FA2">
      <w:pPr>
        <w:spacing w:before="11"/>
        <w:rPr>
          <w:b/>
          <w:sz w:val="26"/>
        </w:rPr>
      </w:pPr>
      <w:r>
        <w:br w:type="column"/>
      </w:r>
    </w:p>
    <w:p w:rsidR="002512AE" w:rsidRDefault="00A23FA2" w:rsidP="005628EE">
      <w:pPr>
        <w:pStyle w:val="Heading1"/>
        <w:spacing w:line="240" w:lineRule="auto"/>
        <w:ind w:left="142"/>
      </w:pPr>
      <w:r>
        <w:t>GARA</w:t>
      </w:r>
      <w:r>
        <w:rPr>
          <w:spacing w:val="-5"/>
        </w:rPr>
        <w:t xml:space="preserve"> </w:t>
      </w:r>
      <w:r w:rsidRPr="009023DC">
        <w:t>CIG:</w:t>
      </w:r>
      <w:r w:rsidR="009023DC">
        <w:t xml:space="preserve"> ZAD39BE8FC</w:t>
      </w:r>
      <w:r w:rsidRPr="005628EE">
        <w:rPr>
          <w:spacing w:val="-7"/>
          <w:shd w:val="clear" w:color="auto" w:fill="FFFFFF" w:themeFill="background1"/>
        </w:rPr>
        <w:t xml:space="preserve"> </w:t>
      </w:r>
      <w:r w:rsidRPr="005628EE">
        <w:rPr>
          <w:color w:val="000000"/>
          <w:spacing w:val="-2"/>
          <w:shd w:val="clear" w:color="auto" w:fill="FFFFFF" w:themeFill="background1"/>
        </w:rPr>
        <w:t xml:space="preserve"> </w:t>
      </w:r>
    </w:p>
    <w:p w:rsidR="002512AE" w:rsidRDefault="002512AE">
      <w:pPr>
        <w:sectPr w:rsidR="002512AE">
          <w:footerReference w:type="default" r:id="rId7"/>
          <w:type w:val="continuous"/>
          <w:pgSz w:w="11900" w:h="16840"/>
          <w:pgMar w:top="700" w:right="620" w:bottom="1500" w:left="700" w:header="0" w:footer="1309" w:gutter="0"/>
          <w:pgNumType w:start="1"/>
          <w:cols w:num="2" w:space="720" w:equalWidth="0">
            <w:col w:w="1714" w:space="2385"/>
            <w:col w:w="6481"/>
          </w:cols>
        </w:sectPr>
      </w:pPr>
    </w:p>
    <w:p w:rsidR="002512AE" w:rsidRDefault="0049569A">
      <w:pPr>
        <w:pStyle w:val="Corpodeltesto"/>
        <w:ind w:left="101"/>
        <w:rPr>
          <w:sz w:val="20"/>
        </w:rPr>
      </w:pPr>
      <w:r>
        <w:rPr>
          <w:sz w:val="20"/>
        </w:rPr>
      </w:r>
      <w:r>
        <w:rPr>
          <w:sz w:val="20"/>
        </w:rPr>
        <w:pict>
          <v:shapetype id="_x0000_t202" coordsize="21600,21600" o:spt="202" path="m,l,21600r21600,l21600,xe">
            <v:stroke joinstyle="miter"/>
            <v:path gradientshapeok="t" o:connecttype="rect"/>
          </v:shapetype>
          <v:shape id="docshape2" o:spid="_x0000_s2050" type="#_x0000_t202" style="width:518.3pt;height:19.45pt;mso-left-percent:-10001;mso-top-percent:-10001;mso-position-horizontal:absolute;mso-position-horizontal-relative:char;mso-position-vertical:absolute;mso-position-vertical-relative:line;mso-left-percent:-10001;mso-top-percent:-10001" filled="f" strokeweight=".48pt">
            <v:textbox inset="0,0,0,0">
              <w:txbxContent>
                <w:p w:rsidR="00F31C7F" w:rsidRDefault="00F31C7F">
                  <w:pPr>
                    <w:spacing w:line="372" w:lineRule="exact"/>
                    <w:ind w:left="3109" w:right="3109"/>
                    <w:jc w:val="center"/>
                    <w:rPr>
                      <w:b/>
                      <w:sz w:val="32"/>
                    </w:rPr>
                  </w:pPr>
                  <w:r>
                    <w:rPr>
                      <w:b/>
                      <w:sz w:val="32"/>
                    </w:rPr>
                    <w:t>CAPITOLATO</w:t>
                  </w:r>
                  <w:r>
                    <w:rPr>
                      <w:b/>
                      <w:spacing w:val="-13"/>
                      <w:sz w:val="32"/>
                    </w:rPr>
                    <w:t xml:space="preserve"> </w:t>
                  </w:r>
                  <w:r>
                    <w:rPr>
                      <w:b/>
                      <w:sz w:val="32"/>
                    </w:rPr>
                    <w:t>D’ONERI</w:t>
                  </w:r>
                  <w:r>
                    <w:rPr>
                      <w:b/>
                      <w:spacing w:val="-16"/>
                      <w:sz w:val="32"/>
                    </w:rPr>
                    <w:t xml:space="preserve"> </w:t>
                  </w:r>
                  <w:r>
                    <w:rPr>
                      <w:b/>
                      <w:spacing w:val="-2"/>
                      <w:sz w:val="32"/>
                    </w:rPr>
                    <w:t>TECNICO</w:t>
                  </w:r>
                </w:p>
              </w:txbxContent>
            </v:textbox>
            <w10:wrap type="none"/>
            <w10:anchorlock/>
          </v:shape>
        </w:pict>
      </w:r>
    </w:p>
    <w:p w:rsidR="002512AE" w:rsidRDefault="002512AE">
      <w:pPr>
        <w:pStyle w:val="Corpodeltesto"/>
        <w:spacing w:before="6"/>
        <w:rPr>
          <w:b/>
          <w:sz w:val="9"/>
        </w:rPr>
      </w:pPr>
    </w:p>
    <w:p w:rsidR="002512AE" w:rsidRDefault="00A23FA2">
      <w:pPr>
        <w:spacing w:before="52" w:line="286" w:lineRule="exact"/>
        <w:ind w:left="219"/>
        <w:jc w:val="both"/>
        <w:rPr>
          <w:b/>
          <w:sz w:val="24"/>
        </w:rPr>
      </w:pPr>
      <w:r>
        <w:rPr>
          <w:b/>
          <w:sz w:val="24"/>
        </w:rPr>
        <w:t>ART.</w:t>
      </w:r>
      <w:r>
        <w:rPr>
          <w:b/>
          <w:spacing w:val="-9"/>
          <w:sz w:val="24"/>
        </w:rPr>
        <w:t xml:space="preserve"> </w:t>
      </w:r>
      <w:r>
        <w:rPr>
          <w:b/>
          <w:sz w:val="24"/>
        </w:rPr>
        <w:t>1-</w:t>
      </w:r>
      <w:r>
        <w:rPr>
          <w:b/>
          <w:spacing w:val="-7"/>
          <w:sz w:val="24"/>
        </w:rPr>
        <w:t xml:space="preserve"> </w:t>
      </w:r>
      <w:r>
        <w:rPr>
          <w:b/>
          <w:sz w:val="24"/>
        </w:rPr>
        <w:t>CONDIZIONI</w:t>
      </w:r>
      <w:r>
        <w:rPr>
          <w:b/>
          <w:spacing w:val="-6"/>
          <w:sz w:val="24"/>
        </w:rPr>
        <w:t xml:space="preserve"> </w:t>
      </w:r>
      <w:r>
        <w:rPr>
          <w:b/>
          <w:spacing w:val="-2"/>
          <w:sz w:val="24"/>
        </w:rPr>
        <w:t>GENERALI</w:t>
      </w:r>
    </w:p>
    <w:p w:rsidR="002512AE" w:rsidRDefault="00A23FA2">
      <w:pPr>
        <w:pStyle w:val="Corpodeltesto"/>
        <w:ind w:left="219" w:right="216"/>
        <w:jc w:val="both"/>
      </w:pPr>
      <w:r>
        <w:t xml:space="preserve">L’agenzia di Viaggi/Tour </w:t>
      </w:r>
      <w:proofErr w:type="spellStart"/>
      <w:r>
        <w:t>operator</w:t>
      </w:r>
      <w:proofErr w:type="spellEnd"/>
      <w:r>
        <w:t xml:space="preserve"> si impegna a rispettare le indicazioni delle CC. </w:t>
      </w:r>
      <w:proofErr w:type="spellStart"/>
      <w:r>
        <w:t>MM</w:t>
      </w:r>
      <w:proofErr w:type="spellEnd"/>
      <w:r>
        <w:t>. n. 291 del 14/1/1992 e n.</w:t>
      </w:r>
      <w:r>
        <w:rPr>
          <w:spacing w:val="-1"/>
        </w:rPr>
        <w:t xml:space="preserve"> </w:t>
      </w:r>
      <w:r>
        <w:t>623 del 02/10/1996, fornendo, su</w:t>
      </w:r>
      <w:r>
        <w:rPr>
          <w:spacing w:val="-1"/>
        </w:rPr>
        <w:t xml:space="preserve"> </w:t>
      </w:r>
      <w:r>
        <w:t>richiesta dell’Istituzione Scolastica, tutte le indicazioni indicate nelle circolari stesse, in particolare quelle di cui all’art. 9 commi 7 e 10 della C.M. 291/1992, anche mediante autocertificazione del Rappresentante Legale dell’Agenzia.</w:t>
      </w:r>
    </w:p>
    <w:p w:rsidR="002512AE" w:rsidRDefault="00A23FA2">
      <w:pPr>
        <w:pStyle w:val="Corpodeltesto"/>
        <w:spacing w:line="292" w:lineRule="exact"/>
        <w:ind w:left="219"/>
        <w:jc w:val="both"/>
      </w:pPr>
      <w:r>
        <w:t>L’Agenzia</w:t>
      </w:r>
      <w:r>
        <w:rPr>
          <w:spacing w:val="-11"/>
        </w:rPr>
        <w:t xml:space="preserve"> </w:t>
      </w:r>
      <w:r>
        <w:t>indicherà</w:t>
      </w:r>
      <w:r>
        <w:rPr>
          <w:spacing w:val="-10"/>
        </w:rPr>
        <w:t xml:space="preserve"> </w:t>
      </w:r>
      <w:r>
        <w:t>al</w:t>
      </w:r>
      <w:r>
        <w:rPr>
          <w:spacing w:val="-8"/>
        </w:rPr>
        <w:t xml:space="preserve"> </w:t>
      </w:r>
      <w:r>
        <w:t>momento</w:t>
      </w:r>
      <w:r>
        <w:rPr>
          <w:spacing w:val="-9"/>
        </w:rPr>
        <w:t xml:space="preserve"> </w:t>
      </w:r>
      <w:r>
        <w:rPr>
          <w:spacing w:val="-2"/>
        </w:rPr>
        <w:t>dell’offerta:</w:t>
      </w:r>
    </w:p>
    <w:p w:rsidR="002512AE" w:rsidRDefault="00A23FA2">
      <w:pPr>
        <w:pStyle w:val="Paragrafoelenco"/>
        <w:numPr>
          <w:ilvl w:val="0"/>
          <w:numId w:val="1"/>
        </w:numPr>
        <w:tabs>
          <w:tab w:val="left" w:pos="940"/>
        </w:tabs>
        <w:ind w:right="0" w:hanging="361"/>
        <w:rPr>
          <w:sz w:val="24"/>
        </w:rPr>
      </w:pPr>
      <w:r>
        <w:rPr>
          <w:spacing w:val="-2"/>
          <w:sz w:val="24"/>
        </w:rPr>
        <w:t>l’autorizzazione</w:t>
      </w:r>
      <w:r>
        <w:rPr>
          <w:spacing w:val="14"/>
          <w:sz w:val="24"/>
        </w:rPr>
        <w:t xml:space="preserve"> </w:t>
      </w:r>
      <w:r>
        <w:rPr>
          <w:spacing w:val="-2"/>
          <w:sz w:val="24"/>
        </w:rPr>
        <w:t>all’esercizio;</w:t>
      </w:r>
    </w:p>
    <w:p w:rsidR="002512AE" w:rsidRDefault="00A23FA2">
      <w:pPr>
        <w:pStyle w:val="Paragrafoelenco"/>
        <w:numPr>
          <w:ilvl w:val="0"/>
          <w:numId w:val="1"/>
        </w:numPr>
        <w:tabs>
          <w:tab w:val="left" w:pos="940"/>
        </w:tabs>
        <w:rPr>
          <w:sz w:val="24"/>
        </w:rPr>
      </w:pPr>
      <w:r>
        <w:rPr>
          <w:sz w:val="24"/>
        </w:rPr>
        <w:t>gli estremi della propria polizza assicurativa, in corso di validità, per la responsabilità civile, compreso il massimale assicurato, eventuali clausole di franchigia e di scoperto;</w:t>
      </w:r>
    </w:p>
    <w:p w:rsidR="002512AE" w:rsidRDefault="00A23FA2">
      <w:pPr>
        <w:pStyle w:val="Paragrafoelenco"/>
        <w:numPr>
          <w:ilvl w:val="0"/>
          <w:numId w:val="1"/>
        </w:numPr>
        <w:tabs>
          <w:tab w:val="left" w:pos="940"/>
        </w:tabs>
        <w:rPr>
          <w:sz w:val="24"/>
        </w:rPr>
      </w:pPr>
      <w:r>
        <w:rPr>
          <w:sz w:val="24"/>
        </w:rPr>
        <w:t>gli estremi dell’assicurazione per annullamento viaggi da parte degli studenti, assistenza medica 24/24, infortuni, responsabilità civile, perdita/furto/deterioramento bagagli. Dette Assicurazioni dovranno essere presentate unitamente ai preventivi.</w:t>
      </w:r>
    </w:p>
    <w:p w:rsidR="002512AE" w:rsidRDefault="00A23FA2">
      <w:pPr>
        <w:pStyle w:val="Corpodeltesto"/>
        <w:ind w:left="219" w:right="216"/>
        <w:jc w:val="both"/>
      </w:pPr>
      <w:r>
        <w:t>Su tutti i preventivi dovranno essere sviluppate dettagliatamente le attività, l’itinerario, il corso di studi previsti nella specifica del viaggio, per ogni singolo giorno, indicando chiaramente “la quota</w:t>
      </w:r>
      <w:r>
        <w:rPr>
          <w:spacing w:val="40"/>
        </w:rPr>
        <w:t xml:space="preserve"> </w:t>
      </w:r>
      <w:r>
        <w:t>comprende” per i servizi inclusi e la quota “non comprende” per quelli non inclusi.</w:t>
      </w:r>
    </w:p>
    <w:p w:rsidR="002512AE" w:rsidRDefault="00A23FA2">
      <w:pPr>
        <w:pStyle w:val="Corpodeltesto"/>
        <w:ind w:left="219" w:right="217"/>
        <w:jc w:val="both"/>
      </w:pPr>
      <w:r>
        <w:t>Al momento dell’offerta, l’agenzia dovrà indicare orari e voli prescelti, (con possibilità di opzione immediata in caso di aggiudicazione), costi per imbarco di n. 1 bagaglio da stiva da 20 Kg per singolo partecipante e condizioni applicate per bagaglio a</w:t>
      </w:r>
      <w:r>
        <w:rPr>
          <w:spacing w:val="-18"/>
        </w:rPr>
        <w:t xml:space="preserve"> </w:t>
      </w:r>
      <w:r>
        <w:t>mano.</w:t>
      </w:r>
    </w:p>
    <w:p w:rsidR="002512AE" w:rsidRDefault="002512AE">
      <w:pPr>
        <w:pStyle w:val="Corpodeltesto"/>
        <w:spacing w:before="12"/>
        <w:rPr>
          <w:sz w:val="23"/>
        </w:rPr>
      </w:pPr>
    </w:p>
    <w:p w:rsidR="002512AE" w:rsidRDefault="00A23FA2">
      <w:pPr>
        <w:pStyle w:val="Heading1"/>
        <w:spacing w:line="240" w:lineRule="auto"/>
        <w:jc w:val="both"/>
      </w:pPr>
      <w:r>
        <w:t>RIEPILOGO</w:t>
      </w:r>
      <w:r>
        <w:rPr>
          <w:spacing w:val="-12"/>
        </w:rPr>
        <w:t xml:space="preserve"> </w:t>
      </w:r>
      <w:r>
        <w:t>SERVIZI</w:t>
      </w:r>
      <w:r>
        <w:rPr>
          <w:spacing w:val="-12"/>
        </w:rPr>
        <w:t xml:space="preserve"> </w:t>
      </w:r>
      <w:r>
        <w:rPr>
          <w:spacing w:val="-2"/>
        </w:rPr>
        <w:t>RICHIESTI:</w:t>
      </w:r>
    </w:p>
    <w:p w:rsidR="002512AE" w:rsidRDefault="00A23FA2">
      <w:pPr>
        <w:pStyle w:val="Paragrafoelenco"/>
        <w:numPr>
          <w:ilvl w:val="0"/>
          <w:numId w:val="1"/>
        </w:numPr>
        <w:tabs>
          <w:tab w:val="left" w:pos="940"/>
        </w:tabs>
        <w:spacing w:before="2"/>
        <w:ind w:right="215" w:hanging="361"/>
        <w:rPr>
          <w:b/>
          <w:sz w:val="24"/>
        </w:rPr>
      </w:pPr>
      <w:r w:rsidRPr="00A23FA2">
        <w:rPr>
          <w:sz w:val="24"/>
        </w:rPr>
        <w:t xml:space="preserve">Viaggio soggiorno studio con destinazione a </w:t>
      </w:r>
      <w:r w:rsidRPr="00A23FA2">
        <w:rPr>
          <w:b/>
          <w:sz w:val="24"/>
        </w:rPr>
        <w:t>Malta</w:t>
      </w:r>
      <w:r w:rsidRPr="00A23FA2">
        <w:rPr>
          <w:b/>
          <w:color w:val="000000"/>
          <w:sz w:val="24"/>
        </w:rPr>
        <w:t>,</w:t>
      </w:r>
      <w:r w:rsidRPr="00A23FA2">
        <w:rPr>
          <w:color w:val="000000"/>
          <w:sz w:val="24"/>
        </w:rPr>
        <w:t xml:space="preserve"> a meno di un’ora di distanza dal luogo di ubicazione dell’ospitalità, in sede raggiungibile con mezzi pubblici o di trasporto collettivo. </w:t>
      </w:r>
      <w:r w:rsidRPr="00A23FA2">
        <w:rPr>
          <w:b/>
          <w:color w:val="000000"/>
          <w:sz w:val="24"/>
        </w:rPr>
        <w:t>Durata</w:t>
      </w:r>
      <w:r>
        <w:rPr>
          <w:b/>
          <w:color w:val="000000"/>
          <w:sz w:val="24"/>
        </w:rPr>
        <w:t xml:space="preserve"> 7 giorni 6 notti periodo terza o quarta settimana di aprile 2023;</w:t>
      </w:r>
    </w:p>
    <w:p w:rsidR="002512AE" w:rsidRDefault="00A23FA2">
      <w:pPr>
        <w:pStyle w:val="Paragrafoelenco"/>
        <w:numPr>
          <w:ilvl w:val="0"/>
          <w:numId w:val="1"/>
        </w:numPr>
        <w:tabs>
          <w:tab w:val="left" w:pos="940"/>
        </w:tabs>
        <w:rPr>
          <w:sz w:val="24"/>
        </w:rPr>
      </w:pPr>
      <w:r>
        <w:rPr>
          <w:sz w:val="24"/>
        </w:rPr>
        <w:t>Sistemazione presso famiglie selezionate residenti in prossimità della scuola, vitto compreso,</w:t>
      </w:r>
      <w:r>
        <w:rPr>
          <w:spacing w:val="40"/>
          <w:sz w:val="24"/>
        </w:rPr>
        <w:t xml:space="preserve"> </w:t>
      </w:r>
      <w:r>
        <w:rPr>
          <w:sz w:val="24"/>
        </w:rPr>
        <w:t>2/3 alunni per famiglia;</w:t>
      </w:r>
    </w:p>
    <w:p w:rsidR="002512AE" w:rsidRDefault="00A23FA2">
      <w:pPr>
        <w:pStyle w:val="Paragrafoelenco"/>
        <w:numPr>
          <w:ilvl w:val="0"/>
          <w:numId w:val="1"/>
        </w:numPr>
        <w:tabs>
          <w:tab w:val="left" w:pos="940"/>
        </w:tabs>
        <w:rPr>
          <w:sz w:val="24"/>
        </w:rPr>
      </w:pPr>
      <w:r>
        <w:rPr>
          <w:sz w:val="24"/>
        </w:rPr>
        <w:t>Sistemazione per i Docenti accompagnatori presso famiglie selezionate, residenti in prossimità della scuola con sistemazione in camera singola, vitto compreso;</w:t>
      </w:r>
    </w:p>
    <w:p w:rsidR="002512AE" w:rsidRDefault="00A23FA2">
      <w:pPr>
        <w:pStyle w:val="Paragrafoelenco"/>
        <w:numPr>
          <w:ilvl w:val="0"/>
          <w:numId w:val="1"/>
        </w:numPr>
        <w:tabs>
          <w:tab w:val="left" w:pos="940"/>
        </w:tabs>
        <w:ind w:right="215"/>
        <w:rPr>
          <w:b/>
          <w:sz w:val="24"/>
        </w:rPr>
      </w:pPr>
      <w:r>
        <w:rPr>
          <w:sz w:val="24"/>
        </w:rPr>
        <w:t xml:space="preserve">Corso/stage linguistico presso scuole selezionate e certificate da riconosciuto livello internazionale, della durata di </w:t>
      </w:r>
      <w:r>
        <w:rPr>
          <w:b/>
          <w:sz w:val="24"/>
        </w:rPr>
        <w:t>almeno 15 ore di lezione garantite</w:t>
      </w:r>
      <w:r>
        <w:rPr>
          <w:sz w:val="24"/>
        </w:rPr>
        <w:t xml:space="preserve">, </w:t>
      </w:r>
      <w:r>
        <w:rPr>
          <w:b/>
          <w:sz w:val="24"/>
        </w:rPr>
        <w:t xml:space="preserve">sia mattutine che pomeridiane, con certificato di frequenza e test finale, con docenti madrelingua qualificati </w:t>
      </w:r>
      <w:r>
        <w:rPr>
          <w:b/>
          <w:spacing w:val="-2"/>
          <w:sz w:val="24"/>
        </w:rPr>
        <w:t>ESOL;</w:t>
      </w:r>
    </w:p>
    <w:p w:rsidR="00A23FA2" w:rsidRPr="00A23FA2" w:rsidRDefault="00A23FA2" w:rsidP="00A23FA2">
      <w:pPr>
        <w:pStyle w:val="Paragrafoelenco"/>
        <w:numPr>
          <w:ilvl w:val="0"/>
          <w:numId w:val="1"/>
        </w:numPr>
        <w:tabs>
          <w:tab w:val="left" w:pos="940"/>
        </w:tabs>
        <w:rPr>
          <w:sz w:val="24"/>
        </w:rPr>
      </w:pPr>
      <w:r>
        <w:rPr>
          <w:sz w:val="24"/>
        </w:rPr>
        <w:t xml:space="preserve">Visita guidata garantita di intera giornata </w:t>
      </w:r>
      <w:r>
        <w:rPr>
          <w:sz w:val="24"/>
          <w:szCs w:val="24"/>
        </w:rPr>
        <w:t>in località di interesse storico e/o naturalistico</w:t>
      </w:r>
      <w:r w:rsidRPr="00472A34">
        <w:rPr>
          <w:sz w:val="24"/>
          <w:szCs w:val="24"/>
        </w:rPr>
        <w:t>, con inclusione traspor</w:t>
      </w:r>
      <w:r>
        <w:rPr>
          <w:sz w:val="24"/>
          <w:szCs w:val="24"/>
        </w:rPr>
        <w:t>to</w:t>
      </w:r>
      <w:r w:rsidRPr="00472A34">
        <w:rPr>
          <w:sz w:val="24"/>
          <w:szCs w:val="24"/>
        </w:rPr>
        <w:t xml:space="preserve"> per tutti i partecipanti</w:t>
      </w:r>
      <w:r>
        <w:rPr>
          <w:sz w:val="24"/>
          <w:szCs w:val="24"/>
        </w:rPr>
        <w:t>;</w:t>
      </w:r>
    </w:p>
    <w:p w:rsidR="002512AE" w:rsidRPr="00A23FA2" w:rsidRDefault="00A23FA2" w:rsidP="00A23FA2">
      <w:pPr>
        <w:pStyle w:val="Paragrafoelenco"/>
        <w:numPr>
          <w:ilvl w:val="0"/>
          <w:numId w:val="1"/>
        </w:numPr>
        <w:tabs>
          <w:tab w:val="left" w:pos="940"/>
        </w:tabs>
        <w:rPr>
          <w:sz w:val="24"/>
        </w:rPr>
      </w:pPr>
      <w:r>
        <w:rPr>
          <w:sz w:val="24"/>
        </w:rPr>
        <w:t xml:space="preserve"> </w:t>
      </w:r>
      <w:r w:rsidRPr="00472A34">
        <w:rPr>
          <w:sz w:val="24"/>
          <w:szCs w:val="24"/>
        </w:rPr>
        <w:t>Visita con guida ad una località/ città di interesse storico</w:t>
      </w:r>
      <w:r>
        <w:rPr>
          <w:sz w:val="24"/>
          <w:szCs w:val="24"/>
        </w:rPr>
        <w:t xml:space="preserve"> e/o naturalistico</w:t>
      </w:r>
      <w:r w:rsidRPr="00472A34">
        <w:rPr>
          <w:sz w:val="24"/>
          <w:szCs w:val="24"/>
        </w:rPr>
        <w:t xml:space="preserve">, </w:t>
      </w:r>
      <w:r>
        <w:rPr>
          <w:sz w:val="24"/>
          <w:szCs w:val="24"/>
        </w:rPr>
        <w:t>di mezza giornata</w:t>
      </w:r>
      <w:r w:rsidRPr="00472A34">
        <w:rPr>
          <w:sz w:val="24"/>
          <w:szCs w:val="24"/>
        </w:rPr>
        <w:t>;</w:t>
      </w:r>
    </w:p>
    <w:p w:rsidR="00A23FA2" w:rsidRDefault="00A23FA2" w:rsidP="00A23FA2">
      <w:pPr>
        <w:pStyle w:val="Paragrafoelenco"/>
        <w:numPr>
          <w:ilvl w:val="0"/>
          <w:numId w:val="1"/>
        </w:numPr>
        <w:tabs>
          <w:tab w:val="left" w:pos="940"/>
        </w:tabs>
        <w:rPr>
          <w:sz w:val="24"/>
        </w:rPr>
      </w:pPr>
      <w:r>
        <w:rPr>
          <w:sz w:val="24"/>
        </w:rPr>
        <w:t>Volo A/R con preferenza a volo di linea. A tal fine si richiede che l’Agenzia garantisca la disponibilità del numero dei posti sui voli di andata e ritorno già all’atto dell’offerta. Nell’offerta dovranno</w:t>
      </w:r>
      <w:r>
        <w:rPr>
          <w:spacing w:val="-1"/>
          <w:sz w:val="24"/>
        </w:rPr>
        <w:t xml:space="preserve"> </w:t>
      </w:r>
      <w:r>
        <w:rPr>
          <w:sz w:val="24"/>
        </w:rPr>
        <w:t>essere</w:t>
      </w:r>
      <w:r>
        <w:rPr>
          <w:spacing w:val="-1"/>
          <w:sz w:val="24"/>
        </w:rPr>
        <w:t xml:space="preserve"> </w:t>
      </w:r>
      <w:r>
        <w:rPr>
          <w:sz w:val="24"/>
        </w:rPr>
        <w:t>indicati</w:t>
      </w:r>
      <w:r>
        <w:rPr>
          <w:spacing w:val="-4"/>
          <w:sz w:val="24"/>
        </w:rPr>
        <w:t xml:space="preserve"> </w:t>
      </w:r>
      <w:r>
        <w:rPr>
          <w:sz w:val="24"/>
        </w:rPr>
        <w:t>la</w:t>
      </w:r>
      <w:r>
        <w:rPr>
          <w:spacing w:val="-1"/>
          <w:sz w:val="24"/>
        </w:rPr>
        <w:t xml:space="preserve"> </w:t>
      </w:r>
      <w:r>
        <w:rPr>
          <w:sz w:val="24"/>
        </w:rPr>
        <w:t>compagnia</w:t>
      </w:r>
      <w:r>
        <w:rPr>
          <w:spacing w:val="-1"/>
          <w:sz w:val="24"/>
        </w:rPr>
        <w:t xml:space="preserve"> </w:t>
      </w:r>
      <w:r>
        <w:rPr>
          <w:sz w:val="24"/>
        </w:rPr>
        <w:t>prescelta</w:t>
      </w:r>
      <w:r>
        <w:rPr>
          <w:spacing w:val="-1"/>
          <w:sz w:val="24"/>
        </w:rPr>
        <w:t xml:space="preserve"> </w:t>
      </w:r>
      <w:r>
        <w:rPr>
          <w:sz w:val="24"/>
        </w:rPr>
        <w:t>e</w:t>
      </w:r>
      <w:r>
        <w:rPr>
          <w:spacing w:val="-3"/>
          <w:sz w:val="24"/>
        </w:rPr>
        <w:t xml:space="preserve"> </w:t>
      </w:r>
      <w:r>
        <w:rPr>
          <w:sz w:val="24"/>
        </w:rPr>
        <w:t>gli</w:t>
      </w:r>
      <w:r>
        <w:rPr>
          <w:spacing w:val="-1"/>
          <w:sz w:val="24"/>
        </w:rPr>
        <w:t xml:space="preserve"> </w:t>
      </w:r>
      <w:r>
        <w:rPr>
          <w:sz w:val="24"/>
        </w:rPr>
        <w:t>orari</w:t>
      </w:r>
      <w:r>
        <w:rPr>
          <w:spacing w:val="-1"/>
          <w:sz w:val="24"/>
        </w:rPr>
        <w:t xml:space="preserve"> </w:t>
      </w:r>
      <w:r>
        <w:rPr>
          <w:sz w:val="24"/>
        </w:rPr>
        <w:t>di</w:t>
      </w:r>
      <w:r>
        <w:rPr>
          <w:spacing w:val="-1"/>
          <w:sz w:val="24"/>
        </w:rPr>
        <w:t xml:space="preserve"> </w:t>
      </w:r>
      <w:r>
        <w:rPr>
          <w:sz w:val="24"/>
        </w:rPr>
        <w:t>volo;</w:t>
      </w:r>
      <w:r>
        <w:rPr>
          <w:spacing w:val="-1"/>
          <w:sz w:val="24"/>
        </w:rPr>
        <w:t xml:space="preserve"> </w:t>
      </w:r>
      <w:r>
        <w:rPr>
          <w:sz w:val="24"/>
        </w:rPr>
        <w:t>le</w:t>
      </w:r>
      <w:r>
        <w:rPr>
          <w:spacing w:val="-3"/>
          <w:sz w:val="24"/>
        </w:rPr>
        <w:t xml:space="preserve"> </w:t>
      </w:r>
      <w:r>
        <w:rPr>
          <w:sz w:val="24"/>
        </w:rPr>
        <w:t>tasse</w:t>
      </w:r>
      <w:r>
        <w:rPr>
          <w:spacing w:val="-3"/>
          <w:sz w:val="24"/>
        </w:rPr>
        <w:t xml:space="preserve"> </w:t>
      </w:r>
      <w:r>
        <w:rPr>
          <w:sz w:val="24"/>
        </w:rPr>
        <w:t>aeroportuali</w:t>
      </w:r>
      <w:r>
        <w:rPr>
          <w:spacing w:val="-1"/>
          <w:sz w:val="24"/>
        </w:rPr>
        <w:t xml:space="preserve"> </w:t>
      </w:r>
      <w:r>
        <w:rPr>
          <w:sz w:val="24"/>
        </w:rPr>
        <w:t>nazionali e internazionali e il bagaglio stivato di almeno 20 kg dovranno essere inclusi;</w:t>
      </w:r>
    </w:p>
    <w:p w:rsidR="00A23FA2" w:rsidRDefault="00A23FA2" w:rsidP="00A23FA2">
      <w:pPr>
        <w:pStyle w:val="Paragrafoelenco"/>
        <w:numPr>
          <w:ilvl w:val="0"/>
          <w:numId w:val="1"/>
        </w:numPr>
        <w:tabs>
          <w:tab w:val="left" w:pos="940"/>
        </w:tabs>
        <w:rPr>
          <w:sz w:val="24"/>
        </w:rPr>
      </w:pPr>
      <w:r w:rsidRPr="00A23FA2">
        <w:rPr>
          <w:sz w:val="24"/>
        </w:rPr>
        <w:t xml:space="preserve">Transfer aeroporto (destinazione di partenza e finale dalla sede dell’IC di Via Valletta </w:t>
      </w:r>
      <w:proofErr w:type="spellStart"/>
      <w:r w:rsidRPr="00A23FA2">
        <w:rPr>
          <w:sz w:val="24"/>
        </w:rPr>
        <w:t>Fogliano</w:t>
      </w:r>
      <w:proofErr w:type="spellEnd"/>
      <w:r w:rsidRPr="00A23FA2">
        <w:rPr>
          <w:sz w:val="24"/>
        </w:rPr>
        <w:t xml:space="preserve"> all’aeroporto e ritorno; trasferimenti da aeroporto a sede del soggiorno studio e viceversa);</w:t>
      </w:r>
    </w:p>
    <w:p w:rsidR="00A23FA2" w:rsidRPr="00A23FA2" w:rsidRDefault="00A23FA2" w:rsidP="00A23FA2">
      <w:pPr>
        <w:pStyle w:val="Paragrafoelenco"/>
        <w:numPr>
          <w:ilvl w:val="0"/>
          <w:numId w:val="1"/>
        </w:numPr>
        <w:tabs>
          <w:tab w:val="left" w:pos="940"/>
        </w:tabs>
        <w:rPr>
          <w:sz w:val="24"/>
        </w:rPr>
      </w:pPr>
      <w:r w:rsidRPr="00A23FA2">
        <w:rPr>
          <w:sz w:val="24"/>
        </w:rPr>
        <w:t>Proposta e costi assicurazione facoltativa multi rischi per assistenza medica 24h/24, infortuni,</w:t>
      </w:r>
      <w:r w:rsidRPr="00A23FA2">
        <w:rPr>
          <w:spacing w:val="80"/>
          <w:sz w:val="24"/>
        </w:rPr>
        <w:t xml:space="preserve"> </w:t>
      </w:r>
      <w:r w:rsidRPr="00A23FA2">
        <w:rPr>
          <w:sz w:val="24"/>
        </w:rPr>
        <w:t>annullamento viaggio, perdita, furto o deterioramento bagaglio, rientro sanitario, etc.</w:t>
      </w:r>
    </w:p>
    <w:p w:rsidR="002512AE" w:rsidRPr="00A23FA2" w:rsidRDefault="002512AE" w:rsidP="00A23FA2">
      <w:pPr>
        <w:pStyle w:val="Paragrafoelenco"/>
        <w:numPr>
          <w:ilvl w:val="0"/>
          <w:numId w:val="1"/>
        </w:numPr>
        <w:tabs>
          <w:tab w:val="left" w:pos="940"/>
        </w:tabs>
        <w:ind w:right="217" w:hanging="361"/>
        <w:rPr>
          <w:sz w:val="24"/>
        </w:rPr>
        <w:sectPr w:rsidR="002512AE" w:rsidRPr="00A23FA2">
          <w:type w:val="continuous"/>
          <w:pgSz w:w="11900" w:h="16840"/>
          <w:pgMar w:top="700" w:right="620" w:bottom="1500" w:left="700" w:header="0" w:footer="1309" w:gutter="0"/>
          <w:cols w:space="720"/>
        </w:sectPr>
      </w:pPr>
    </w:p>
    <w:p w:rsidR="002512AE" w:rsidRDefault="002512AE">
      <w:pPr>
        <w:pStyle w:val="Corpodeltesto"/>
      </w:pPr>
    </w:p>
    <w:p w:rsidR="002512AE" w:rsidRDefault="002512AE">
      <w:pPr>
        <w:pStyle w:val="Corpodeltesto"/>
        <w:spacing w:before="7"/>
        <w:rPr>
          <w:sz w:val="31"/>
        </w:rPr>
      </w:pPr>
    </w:p>
    <w:p w:rsidR="002512AE" w:rsidRDefault="00A23FA2">
      <w:pPr>
        <w:pStyle w:val="Heading1"/>
      </w:pPr>
      <w:r>
        <w:t>ART.</w:t>
      </w:r>
      <w:r>
        <w:rPr>
          <w:spacing w:val="-6"/>
        </w:rPr>
        <w:t xml:space="preserve"> </w:t>
      </w:r>
      <w:r>
        <w:t>2</w:t>
      </w:r>
      <w:r>
        <w:rPr>
          <w:spacing w:val="-4"/>
        </w:rPr>
        <w:t xml:space="preserve"> </w:t>
      </w:r>
      <w:r>
        <w:t>–</w:t>
      </w:r>
      <w:r>
        <w:rPr>
          <w:spacing w:val="-6"/>
        </w:rPr>
        <w:t xml:space="preserve"> </w:t>
      </w:r>
      <w:r>
        <w:t>VALIDITÀ</w:t>
      </w:r>
      <w:r>
        <w:rPr>
          <w:spacing w:val="-2"/>
        </w:rPr>
        <w:t xml:space="preserve"> </w:t>
      </w:r>
      <w:r>
        <w:t>DEI</w:t>
      </w:r>
      <w:r>
        <w:rPr>
          <w:spacing w:val="-4"/>
        </w:rPr>
        <w:t xml:space="preserve"> </w:t>
      </w:r>
      <w:r>
        <w:rPr>
          <w:spacing w:val="-2"/>
        </w:rPr>
        <w:t>PREVENTIVI</w:t>
      </w:r>
    </w:p>
    <w:p w:rsidR="002512AE" w:rsidRDefault="00A23FA2">
      <w:pPr>
        <w:pStyle w:val="Corpodeltesto"/>
        <w:ind w:left="219" w:right="216"/>
        <w:jc w:val="both"/>
      </w:pPr>
      <w:r>
        <w:t>La validità dei preventivi sarà riferita alla data indicata per l’effettuazione del viaggio. La revisione del prezzo forfettario di vendita di pacchetto turistico, sarà convenuto tra le parti dopo ricalcolo delle</w:t>
      </w:r>
      <w:r>
        <w:rPr>
          <w:spacing w:val="40"/>
        </w:rPr>
        <w:t xml:space="preserve"> </w:t>
      </w:r>
      <w:r>
        <w:t>quote individuali sulle variazioni di costi fissi. La scuola si riserva, comunque, il diritto di annullare lo stage linguistico qualora l’aumento della quota, anche se dovuto a variazioni di tariffe ferroviarie o aeree, sia superiore al 10% del prezzo offerto. In tal caso la ditta aggiudicataria si impegna a restituire, senza nulla pretendere, gli acconti che fossero già stati versati relativamente allo stage annullato</w:t>
      </w:r>
    </w:p>
    <w:p w:rsidR="002512AE" w:rsidRDefault="002512AE">
      <w:pPr>
        <w:pStyle w:val="Corpodeltesto"/>
      </w:pPr>
    </w:p>
    <w:p w:rsidR="002512AE" w:rsidRDefault="00A23FA2">
      <w:pPr>
        <w:pStyle w:val="Heading1"/>
        <w:spacing w:before="150"/>
      </w:pPr>
      <w:r>
        <w:t>ART.</w:t>
      </w:r>
      <w:r>
        <w:rPr>
          <w:spacing w:val="-12"/>
        </w:rPr>
        <w:t xml:space="preserve"> </w:t>
      </w:r>
      <w:r>
        <w:t>3</w:t>
      </w:r>
      <w:r>
        <w:rPr>
          <w:spacing w:val="-9"/>
        </w:rPr>
        <w:t xml:space="preserve"> </w:t>
      </w:r>
      <w:r>
        <w:t>CARATTERISTICHE</w:t>
      </w:r>
      <w:r>
        <w:rPr>
          <w:spacing w:val="-9"/>
        </w:rPr>
        <w:t xml:space="preserve"> </w:t>
      </w:r>
      <w:r>
        <w:t>DELLE</w:t>
      </w:r>
      <w:r>
        <w:rPr>
          <w:spacing w:val="-10"/>
        </w:rPr>
        <w:t xml:space="preserve"> </w:t>
      </w:r>
      <w:r>
        <w:t>STRUTTURE</w:t>
      </w:r>
      <w:r>
        <w:rPr>
          <w:spacing w:val="-11"/>
        </w:rPr>
        <w:t xml:space="preserve"> </w:t>
      </w:r>
      <w:r>
        <w:rPr>
          <w:spacing w:val="-2"/>
        </w:rPr>
        <w:t>OSPITANTI</w:t>
      </w:r>
    </w:p>
    <w:p w:rsidR="002512AE" w:rsidRDefault="00A23FA2">
      <w:pPr>
        <w:pStyle w:val="Corpodeltesto"/>
        <w:ind w:left="219" w:right="216"/>
        <w:jc w:val="both"/>
      </w:pPr>
      <w:r>
        <w:t xml:space="preserve">Soggiorno in famiglia. Le Agenzie/Tour </w:t>
      </w:r>
      <w:proofErr w:type="spellStart"/>
      <w:r>
        <w:t>operator</w:t>
      </w:r>
      <w:proofErr w:type="spellEnd"/>
      <w:r>
        <w:t xml:space="preserve"> dovranno certificare gli standard di selezione adottati, prevedere la sistemazione in singola famiglia di </w:t>
      </w:r>
      <w:proofErr w:type="spellStart"/>
      <w:r w:rsidRPr="00896EEC">
        <w:t>max</w:t>
      </w:r>
      <w:proofErr w:type="spellEnd"/>
      <w:r w:rsidRPr="00896EEC">
        <w:t xml:space="preserve"> 4 studenti</w:t>
      </w:r>
      <w:r>
        <w:t>, camere singole per Docenti accompagnatori. Indicare l’ubicazione delle sistemazioni prescelte e la distanza delle stesse dalla scuola sede di corsi e dai luoghi previsti per le attività programmate. In relazione ai servizi offerti di pensione completa sarà obbligatorio indicare se gli stessi, quando non consumati nella struttura ospitante, siano garantiti con cestini da viaggio o effettuati presso ristoranti turistici o self service, allegando in offerta dettaglio della tipologia prescelta e del menù offerto che dovrà essere comprensivo di bevande.</w:t>
      </w:r>
    </w:p>
    <w:p w:rsidR="002512AE" w:rsidRDefault="00A23FA2">
      <w:pPr>
        <w:pStyle w:val="Heading1"/>
        <w:spacing w:before="203"/>
      </w:pPr>
      <w:r>
        <w:t>ART.</w:t>
      </w:r>
      <w:r>
        <w:rPr>
          <w:spacing w:val="-7"/>
        </w:rPr>
        <w:t xml:space="preserve"> </w:t>
      </w:r>
      <w:r>
        <w:t>4</w:t>
      </w:r>
      <w:r>
        <w:rPr>
          <w:spacing w:val="-5"/>
        </w:rPr>
        <w:t xml:space="preserve"> </w:t>
      </w:r>
      <w:r>
        <w:t>-</w:t>
      </w:r>
      <w:r>
        <w:rPr>
          <w:spacing w:val="43"/>
        </w:rPr>
        <w:t xml:space="preserve"> </w:t>
      </w:r>
      <w:r>
        <w:t>CONDIZIONE</w:t>
      </w:r>
      <w:r>
        <w:rPr>
          <w:spacing w:val="-7"/>
        </w:rPr>
        <w:t xml:space="preserve"> </w:t>
      </w:r>
      <w:r>
        <w:t>DEI</w:t>
      </w:r>
      <w:r>
        <w:rPr>
          <w:spacing w:val="-4"/>
        </w:rPr>
        <w:t xml:space="preserve"> </w:t>
      </w:r>
      <w:r>
        <w:t>MEZZI</w:t>
      </w:r>
      <w:r>
        <w:rPr>
          <w:spacing w:val="-7"/>
        </w:rPr>
        <w:t xml:space="preserve"> </w:t>
      </w:r>
      <w:proofErr w:type="spellStart"/>
      <w:r>
        <w:t>DI</w:t>
      </w:r>
      <w:proofErr w:type="spellEnd"/>
      <w:r>
        <w:rPr>
          <w:spacing w:val="-7"/>
        </w:rPr>
        <w:t xml:space="preserve"> </w:t>
      </w:r>
      <w:r>
        <w:t>TRASPORTO</w:t>
      </w:r>
      <w:r>
        <w:rPr>
          <w:spacing w:val="-6"/>
        </w:rPr>
        <w:t xml:space="preserve"> </w:t>
      </w:r>
      <w:r>
        <w:t>VIA</w:t>
      </w:r>
      <w:r>
        <w:rPr>
          <w:spacing w:val="-4"/>
        </w:rPr>
        <w:t xml:space="preserve"> </w:t>
      </w:r>
      <w:r>
        <w:rPr>
          <w:spacing w:val="-2"/>
        </w:rPr>
        <w:t>TERRA</w:t>
      </w:r>
    </w:p>
    <w:p w:rsidR="002512AE" w:rsidRDefault="00A23FA2">
      <w:pPr>
        <w:pStyle w:val="Corpodeltesto"/>
        <w:ind w:left="219" w:right="215"/>
        <w:jc w:val="both"/>
      </w:pPr>
      <w:r>
        <w:t xml:space="preserve">I viaggi di istruzione dovranno essere effettuati con mezzi di trasporto Gran Turismo. L’Agenzia dovrà indicare le disponibilità dei posti a sedere, indicare la compagnia prescelta all’atto dell’offerta. Ove per gli spostamenti dovuti per escursioni siano utilizzati pullman, gli stessi saranno a disposizione per tutti gli spostamenti del gruppo, in ragione dell’itinerario stabilito. Nella quota l’Agenzia/Tour </w:t>
      </w:r>
      <w:proofErr w:type="spellStart"/>
      <w:r>
        <w:t>operator</w:t>
      </w:r>
      <w:proofErr w:type="spellEnd"/>
      <w:r>
        <w:t xml:space="preserve"> avrà cura di includere i costi dovuti a: carburante, pedaggi, ingressi città, spese di diaria, eventuali costi di vitto e alloggio degli autisti. Per i viaggi in pullman è richiesta indicazione della compagnia di noleggio, dichiarazione nella quale la stessa si impegna, a richiesta, a fornire i dati previsti dalla C.M. 291/1992 art. 9.8 lettera a/l ed integrazioni. È comunque obbligatorio indicare nei documenti di gara il massimale assicurativo degli automezzi e l’anno di immatricolazione dei veicoli utilizzati dalla compagnia indicata. L’Istituto si riserva di verificare, alla partenza del viaggio, avvalendosi delle autorità competenti, l’idoneità dei mezzi utilizzati.</w:t>
      </w:r>
    </w:p>
    <w:p w:rsidR="002512AE" w:rsidRDefault="002512AE">
      <w:pPr>
        <w:pStyle w:val="Corpodeltesto"/>
      </w:pPr>
    </w:p>
    <w:p w:rsidR="002512AE" w:rsidRDefault="00A23FA2">
      <w:pPr>
        <w:pStyle w:val="Heading1"/>
        <w:spacing w:before="154" w:line="284" w:lineRule="exact"/>
      </w:pPr>
      <w:r>
        <w:t>ART.5</w:t>
      </w:r>
      <w:r>
        <w:rPr>
          <w:spacing w:val="-7"/>
        </w:rPr>
        <w:t xml:space="preserve"> </w:t>
      </w:r>
      <w:r>
        <w:t>–</w:t>
      </w:r>
      <w:r>
        <w:rPr>
          <w:spacing w:val="-6"/>
        </w:rPr>
        <w:t xml:space="preserve"> </w:t>
      </w:r>
      <w:r>
        <w:t>CORSI</w:t>
      </w:r>
      <w:r>
        <w:rPr>
          <w:spacing w:val="-5"/>
        </w:rPr>
        <w:t xml:space="preserve"> </w:t>
      </w:r>
      <w:proofErr w:type="spellStart"/>
      <w:r>
        <w:t>DI</w:t>
      </w:r>
      <w:proofErr w:type="spellEnd"/>
      <w:r>
        <w:rPr>
          <w:spacing w:val="-5"/>
        </w:rPr>
        <w:t xml:space="preserve"> </w:t>
      </w:r>
      <w:r>
        <w:t>LINGUA</w:t>
      </w:r>
      <w:r>
        <w:rPr>
          <w:spacing w:val="-4"/>
        </w:rPr>
        <w:t xml:space="preserve"> </w:t>
      </w:r>
      <w:r>
        <w:t>PER</w:t>
      </w:r>
      <w:r>
        <w:rPr>
          <w:spacing w:val="-6"/>
        </w:rPr>
        <w:t xml:space="preserve"> </w:t>
      </w:r>
      <w:r>
        <w:rPr>
          <w:spacing w:val="-2"/>
        </w:rPr>
        <w:t>STUDENTI</w:t>
      </w:r>
    </w:p>
    <w:p w:rsidR="002512AE" w:rsidRDefault="00A23FA2">
      <w:pPr>
        <w:ind w:left="219" w:right="216"/>
        <w:jc w:val="both"/>
        <w:rPr>
          <w:b/>
          <w:sz w:val="24"/>
        </w:rPr>
      </w:pPr>
      <w:r>
        <w:rPr>
          <w:sz w:val="24"/>
        </w:rPr>
        <w:t xml:space="preserve">Corso di lingua inglese presso scuola selezionata e certificata di riconosciuto livello internazionale, della durata di </w:t>
      </w:r>
      <w:r>
        <w:rPr>
          <w:b/>
          <w:sz w:val="24"/>
        </w:rPr>
        <w:t>almeno 15 ore di lezione garantite</w:t>
      </w:r>
      <w:r>
        <w:rPr>
          <w:sz w:val="24"/>
        </w:rPr>
        <w:t xml:space="preserve">, </w:t>
      </w:r>
      <w:r>
        <w:rPr>
          <w:b/>
          <w:sz w:val="24"/>
        </w:rPr>
        <w:t>sia mattutine che pomeridiane, con certificato di frequenza e test finale, con docenti madrelingua qualificati ESOL;</w:t>
      </w:r>
    </w:p>
    <w:p w:rsidR="002512AE" w:rsidRDefault="00A23FA2">
      <w:pPr>
        <w:pStyle w:val="Corpodeltesto"/>
        <w:ind w:left="219" w:right="216"/>
        <w:jc w:val="both"/>
      </w:pPr>
      <w:r>
        <w:t>Le scuole prescelte devono essere adeguatamente descritte, accompagnate da una dichiarazione che attesti che le stesse siano affiliate a federazioni e/o ad associazioni professionali accreditate da riconosciuti istituti di qualità internazionali. All’interno dell’offerta andrà altresì indicata la tipologia di formazione per i Docenti accompagnatori se prevista.</w:t>
      </w:r>
    </w:p>
    <w:p w:rsidR="002512AE" w:rsidRDefault="002512AE">
      <w:pPr>
        <w:pStyle w:val="Corpodeltesto"/>
      </w:pPr>
    </w:p>
    <w:p w:rsidR="002512AE" w:rsidRDefault="00A23FA2">
      <w:pPr>
        <w:pStyle w:val="Heading1"/>
        <w:spacing w:before="153"/>
      </w:pPr>
      <w:r>
        <w:t>ART.</w:t>
      </w:r>
      <w:r>
        <w:rPr>
          <w:spacing w:val="-7"/>
        </w:rPr>
        <w:t xml:space="preserve"> </w:t>
      </w:r>
      <w:r>
        <w:t>6</w:t>
      </w:r>
      <w:r>
        <w:rPr>
          <w:spacing w:val="-5"/>
        </w:rPr>
        <w:t xml:space="preserve"> </w:t>
      </w:r>
      <w:r>
        <w:t>–</w:t>
      </w:r>
      <w:r>
        <w:rPr>
          <w:spacing w:val="-6"/>
        </w:rPr>
        <w:t xml:space="preserve"> </w:t>
      </w:r>
      <w:r>
        <w:t>QUOTE</w:t>
      </w:r>
      <w:r>
        <w:rPr>
          <w:spacing w:val="-5"/>
        </w:rPr>
        <w:t xml:space="preserve"> </w:t>
      </w:r>
      <w:proofErr w:type="spellStart"/>
      <w:r>
        <w:t>DI</w:t>
      </w:r>
      <w:proofErr w:type="spellEnd"/>
      <w:r>
        <w:rPr>
          <w:spacing w:val="-6"/>
        </w:rPr>
        <w:t xml:space="preserve"> </w:t>
      </w:r>
      <w:r>
        <w:t>PARTECIPAZIONE</w:t>
      </w:r>
      <w:r>
        <w:rPr>
          <w:spacing w:val="-7"/>
        </w:rPr>
        <w:t xml:space="preserve"> </w:t>
      </w:r>
      <w:r>
        <w:t>E</w:t>
      </w:r>
      <w:r>
        <w:rPr>
          <w:spacing w:val="-4"/>
        </w:rPr>
        <w:t xml:space="preserve"> </w:t>
      </w:r>
      <w:r>
        <w:rPr>
          <w:spacing w:val="-2"/>
        </w:rPr>
        <w:t>GRATUITÀ</w:t>
      </w:r>
    </w:p>
    <w:p w:rsidR="002512AE" w:rsidRDefault="00A23FA2">
      <w:pPr>
        <w:pStyle w:val="Corpodeltesto"/>
        <w:ind w:left="219" w:right="215"/>
        <w:jc w:val="both"/>
      </w:pPr>
      <w:r>
        <w:t xml:space="preserve">Le Agenzie/Tour </w:t>
      </w:r>
      <w:proofErr w:type="spellStart"/>
      <w:r>
        <w:t>operator</w:t>
      </w:r>
      <w:proofErr w:type="spellEnd"/>
      <w:r>
        <w:t xml:space="preserve"> dovranno prevedere non meno di n. 1 gratuità ogni 15 alunni paganti. Eventuale ulteriore</w:t>
      </w:r>
      <w:r>
        <w:rPr>
          <w:spacing w:val="-1"/>
        </w:rPr>
        <w:t xml:space="preserve"> </w:t>
      </w:r>
      <w:r>
        <w:t>gratuità sarà</w:t>
      </w:r>
      <w:r>
        <w:rPr>
          <w:spacing w:val="-1"/>
        </w:rPr>
        <w:t xml:space="preserve"> </w:t>
      </w:r>
      <w:r>
        <w:t>considerata condizione migliorativa dell’offerta.</w:t>
      </w:r>
      <w:r>
        <w:rPr>
          <w:spacing w:val="-2"/>
        </w:rPr>
        <w:t xml:space="preserve"> </w:t>
      </w:r>
      <w:r>
        <w:t>Nel costo complessivo deve</w:t>
      </w:r>
      <w:r>
        <w:rPr>
          <w:spacing w:val="27"/>
        </w:rPr>
        <w:t xml:space="preserve"> </w:t>
      </w:r>
      <w:r>
        <w:t>essere</w:t>
      </w:r>
      <w:r>
        <w:rPr>
          <w:spacing w:val="27"/>
        </w:rPr>
        <w:t xml:space="preserve"> </w:t>
      </w:r>
      <w:r>
        <w:t>sempre</w:t>
      </w:r>
      <w:r>
        <w:rPr>
          <w:spacing w:val="27"/>
        </w:rPr>
        <w:t xml:space="preserve"> </w:t>
      </w:r>
      <w:r>
        <w:t>compreso</w:t>
      </w:r>
      <w:r>
        <w:rPr>
          <w:spacing w:val="27"/>
        </w:rPr>
        <w:t xml:space="preserve"> </w:t>
      </w:r>
      <w:r>
        <w:t>l’importo</w:t>
      </w:r>
      <w:r>
        <w:rPr>
          <w:spacing w:val="25"/>
        </w:rPr>
        <w:t xml:space="preserve"> </w:t>
      </w:r>
      <w:r>
        <w:t>dell’eventuale</w:t>
      </w:r>
      <w:r>
        <w:rPr>
          <w:spacing w:val="25"/>
        </w:rPr>
        <w:t xml:space="preserve"> </w:t>
      </w:r>
      <w:r>
        <w:t>tassa</w:t>
      </w:r>
      <w:r>
        <w:rPr>
          <w:spacing w:val="26"/>
        </w:rPr>
        <w:t xml:space="preserve"> </w:t>
      </w:r>
      <w:r>
        <w:t>di</w:t>
      </w:r>
      <w:r>
        <w:rPr>
          <w:spacing w:val="25"/>
        </w:rPr>
        <w:t xml:space="preserve"> </w:t>
      </w:r>
      <w:r>
        <w:t>soggiorno.</w:t>
      </w:r>
      <w:r>
        <w:rPr>
          <w:spacing w:val="26"/>
        </w:rPr>
        <w:t xml:space="preserve"> </w:t>
      </w:r>
      <w:r>
        <w:t>In</w:t>
      </w:r>
      <w:r>
        <w:rPr>
          <w:spacing w:val="27"/>
        </w:rPr>
        <w:t xml:space="preserve"> </w:t>
      </w:r>
      <w:r>
        <w:t>caso</w:t>
      </w:r>
      <w:r>
        <w:rPr>
          <w:spacing w:val="25"/>
        </w:rPr>
        <w:t xml:space="preserve"> </w:t>
      </w:r>
      <w:r>
        <w:t>di</w:t>
      </w:r>
      <w:r>
        <w:rPr>
          <w:spacing w:val="25"/>
        </w:rPr>
        <w:t xml:space="preserve"> </w:t>
      </w:r>
      <w:r>
        <w:t>difformità</w:t>
      </w:r>
      <w:r>
        <w:rPr>
          <w:spacing w:val="26"/>
        </w:rPr>
        <w:t xml:space="preserve"> </w:t>
      </w:r>
      <w:r>
        <w:t>tra</w:t>
      </w:r>
      <w:r>
        <w:rPr>
          <w:spacing w:val="26"/>
        </w:rPr>
        <w:t xml:space="preserve"> </w:t>
      </w:r>
      <w:r>
        <w:t>il</w:t>
      </w:r>
    </w:p>
    <w:p w:rsidR="002512AE" w:rsidRDefault="002512AE">
      <w:pPr>
        <w:jc w:val="both"/>
        <w:sectPr w:rsidR="002512AE">
          <w:pgSz w:w="11900" w:h="16840"/>
          <w:pgMar w:top="700" w:right="620" w:bottom="1500" w:left="700" w:header="0" w:footer="1309" w:gutter="0"/>
          <w:cols w:space="720"/>
        </w:sectPr>
      </w:pPr>
    </w:p>
    <w:p w:rsidR="002512AE" w:rsidRDefault="00A23FA2">
      <w:pPr>
        <w:pStyle w:val="Corpodeltesto"/>
        <w:spacing w:before="40"/>
        <w:ind w:left="219"/>
      </w:pPr>
      <w:r>
        <w:lastRenderedPageBreak/>
        <w:t>numero</w:t>
      </w:r>
      <w:r>
        <w:rPr>
          <w:spacing w:val="33"/>
        </w:rPr>
        <w:t xml:space="preserve"> </w:t>
      </w:r>
      <w:r>
        <w:t>di</w:t>
      </w:r>
      <w:r>
        <w:rPr>
          <w:spacing w:val="32"/>
        </w:rPr>
        <w:t xml:space="preserve"> </w:t>
      </w:r>
      <w:r>
        <w:t>partecipanti</w:t>
      </w:r>
      <w:r>
        <w:rPr>
          <w:spacing w:val="30"/>
        </w:rPr>
        <w:t xml:space="preserve"> </w:t>
      </w:r>
      <w:r>
        <w:t>previsto</w:t>
      </w:r>
      <w:r>
        <w:rPr>
          <w:spacing w:val="33"/>
        </w:rPr>
        <w:t xml:space="preserve"> </w:t>
      </w:r>
      <w:r>
        <w:t>e</w:t>
      </w:r>
      <w:r>
        <w:rPr>
          <w:spacing w:val="32"/>
        </w:rPr>
        <w:t xml:space="preserve"> </w:t>
      </w:r>
      <w:r>
        <w:t>quello</w:t>
      </w:r>
      <w:r>
        <w:rPr>
          <w:spacing w:val="33"/>
        </w:rPr>
        <w:t xml:space="preserve"> </w:t>
      </w:r>
      <w:r>
        <w:t>effettivo,</w:t>
      </w:r>
      <w:r>
        <w:rPr>
          <w:spacing w:val="32"/>
        </w:rPr>
        <w:t xml:space="preserve"> </w:t>
      </w:r>
      <w:r>
        <w:t>il</w:t>
      </w:r>
      <w:r>
        <w:rPr>
          <w:spacing w:val="32"/>
        </w:rPr>
        <w:t xml:space="preserve"> </w:t>
      </w:r>
      <w:r>
        <w:t>costo</w:t>
      </w:r>
      <w:r>
        <w:rPr>
          <w:spacing w:val="33"/>
        </w:rPr>
        <w:t xml:space="preserve"> </w:t>
      </w:r>
      <w:r>
        <w:t>potrà</w:t>
      </w:r>
      <w:r>
        <w:rPr>
          <w:spacing w:val="32"/>
        </w:rPr>
        <w:t xml:space="preserve"> </w:t>
      </w:r>
      <w:r>
        <w:t>essere</w:t>
      </w:r>
      <w:r>
        <w:rPr>
          <w:spacing w:val="30"/>
        </w:rPr>
        <w:t xml:space="preserve"> </w:t>
      </w:r>
      <w:r>
        <w:t>ricalcolato</w:t>
      </w:r>
      <w:r>
        <w:rPr>
          <w:spacing w:val="33"/>
        </w:rPr>
        <w:t xml:space="preserve"> </w:t>
      </w:r>
      <w:r>
        <w:t>e</w:t>
      </w:r>
      <w:r>
        <w:rPr>
          <w:spacing w:val="32"/>
        </w:rPr>
        <w:t xml:space="preserve"> </w:t>
      </w:r>
      <w:r>
        <w:t>concordato</w:t>
      </w:r>
      <w:r>
        <w:rPr>
          <w:spacing w:val="33"/>
        </w:rPr>
        <w:t xml:space="preserve"> </w:t>
      </w:r>
      <w:r>
        <w:t>tra Agenzia e Istituto.</w:t>
      </w:r>
    </w:p>
    <w:p w:rsidR="002512AE" w:rsidRDefault="002512AE">
      <w:pPr>
        <w:pStyle w:val="Corpodeltesto"/>
      </w:pPr>
    </w:p>
    <w:p w:rsidR="002512AE" w:rsidRDefault="002512AE">
      <w:pPr>
        <w:pStyle w:val="Corpodeltesto"/>
        <w:spacing w:before="11"/>
        <w:rPr>
          <w:sz w:val="23"/>
        </w:rPr>
      </w:pPr>
    </w:p>
    <w:p w:rsidR="002512AE" w:rsidRDefault="00A23FA2">
      <w:pPr>
        <w:pStyle w:val="Heading1"/>
        <w:spacing w:before="1" w:line="240" w:lineRule="auto"/>
      </w:pPr>
      <w:r>
        <w:t>Art.</w:t>
      </w:r>
      <w:r>
        <w:rPr>
          <w:spacing w:val="-5"/>
        </w:rPr>
        <w:t xml:space="preserve"> </w:t>
      </w:r>
      <w:r>
        <w:t>7</w:t>
      </w:r>
      <w:r>
        <w:rPr>
          <w:spacing w:val="-5"/>
        </w:rPr>
        <w:t xml:space="preserve"> </w:t>
      </w:r>
      <w:r>
        <w:t>–</w:t>
      </w:r>
      <w:r>
        <w:rPr>
          <w:spacing w:val="-3"/>
        </w:rPr>
        <w:t xml:space="preserve"> </w:t>
      </w:r>
      <w:r>
        <w:t>MODALITÀ</w:t>
      </w:r>
      <w:r>
        <w:rPr>
          <w:spacing w:val="-5"/>
        </w:rPr>
        <w:t xml:space="preserve"> </w:t>
      </w:r>
      <w:proofErr w:type="spellStart"/>
      <w:r>
        <w:t>DI</w:t>
      </w:r>
      <w:proofErr w:type="spellEnd"/>
      <w:r>
        <w:rPr>
          <w:spacing w:val="-3"/>
        </w:rPr>
        <w:t xml:space="preserve"> </w:t>
      </w:r>
      <w:r>
        <w:rPr>
          <w:spacing w:val="-2"/>
        </w:rPr>
        <w:t>PAGAMENTO</w:t>
      </w:r>
    </w:p>
    <w:p w:rsidR="002512AE" w:rsidRDefault="00A23FA2">
      <w:pPr>
        <w:pStyle w:val="Corpodeltesto"/>
        <w:ind w:left="219" w:right="216"/>
        <w:jc w:val="both"/>
      </w:pPr>
      <w:r>
        <w:t>Il pagamento del corrispettivo avverrà in ottemperanza del Decreto del 03/04/2013 n. 55 del Ministero dell’Economia e delle Finanze, che approva il Regolamento in materia di emissione, trasmissione e ricevimento della Fattura Elettronica ai sensi dell’art. 1 commi da 209 a 213 della Legge n. 44 del 24/12/2007 ed in particolare comma 209, che dispone che le stesse devono essere effettuate ESCLUSIVAMENTE in forma elettronica, obbligatoriamente dal 06/06/2014. Il pagamento verrà effettuato entro i termini previsti da suddetta normativa e previa verifica del Documento Unico di Regolarità Contributiva (DURC)</w:t>
      </w:r>
      <w:r>
        <w:rPr>
          <w:spacing w:val="-1"/>
        </w:rPr>
        <w:t xml:space="preserve"> </w:t>
      </w:r>
      <w:r>
        <w:t>di eventuali inadempimenti tramite Agenzia delle Entrate.</w:t>
      </w:r>
      <w:r>
        <w:rPr>
          <w:spacing w:val="-1"/>
        </w:rPr>
        <w:t xml:space="preserve"> </w:t>
      </w:r>
      <w:r>
        <w:t>A tal riguardo la Ditta dovrà dichiarare i dati richiesti ai fini dell’accertamento d’ufficio.</w:t>
      </w:r>
    </w:p>
    <w:p w:rsidR="002512AE" w:rsidRDefault="00A23FA2">
      <w:pPr>
        <w:pStyle w:val="Corpodeltesto"/>
        <w:ind w:left="219"/>
      </w:pPr>
      <w:r>
        <w:t>Il</w:t>
      </w:r>
      <w:r>
        <w:rPr>
          <w:spacing w:val="-6"/>
        </w:rPr>
        <w:t xml:space="preserve"> </w:t>
      </w:r>
      <w:r>
        <w:t>pagamento</w:t>
      </w:r>
      <w:r>
        <w:rPr>
          <w:spacing w:val="-8"/>
        </w:rPr>
        <w:t xml:space="preserve"> </w:t>
      </w:r>
      <w:r>
        <w:t>avverrà</w:t>
      </w:r>
      <w:r>
        <w:rPr>
          <w:spacing w:val="-9"/>
        </w:rPr>
        <w:t xml:space="preserve"> </w:t>
      </w:r>
      <w:r>
        <w:t>con</w:t>
      </w:r>
      <w:r>
        <w:rPr>
          <w:spacing w:val="-5"/>
        </w:rPr>
        <w:t xml:space="preserve"> </w:t>
      </w:r>
      <w:r>
        <w:t>le</w:t>
      </w:r>
      <w:r>
        <w:rPr>
          <w:spacing w:val="-7"/>
        </w:rPr>
        <w:t xml:space="preserve"> </w:t>
      </w:r>
      <w:r>
        <w:t>seguenti</w:t>
      </w:r>
      <w:r>
        <w:rPr>
          <w:spacing w:val="-9"/>
        </w:rPr>
        <w:t xml:space="preserve"> </w:t>
      </w:r>
      <w:r>
        <w:rPr>
          <w:spacing w:val="-2"/>
        </w:rPr>
        <w:t>modalità:</w:t>
      </w:r>
    </w:p>
    <w:p w:rsidR="002512AE" w:rsidRDefault="00A23FA2">
      <w:pPr>
        <w:pStyle w:val="Corpodeltesto"/>
        <w:ind w:left="219"/>
      </w:pPr>
      <w:r>
        <w:rPr>
          <w:b/>
        </w:rPr>
        <w:t>50%</w:t>
      </w:r>
      <w:r>
        <w:rPr>
          <w:b/>
          <w:spacing w:val="-10"/>
        </w:rPr>
        <w:t xml:space="preserve"> </w:t>
      </w:r>
      <w:r>
        <w:t>dell’importo</w:t>
      </w:r>
      <w:r>
        <w:rPr>
          <w:spacing w:val="-8"/>
        </w:rPr>
        <w:t xml:space="preserve"> </w:t>
      </w:r>
      <w:r>
        <w:t>dovuto</w:t>
      </w:r>
      <w:r>
        <w:rPr>
          <w:spacing w:val="-8"/>
        </w:rPr>
        <w:t xml:space="preserve"> </w:t>
      </w:r>
      <w:r>
        <w:t>all’atto</w:t>
      </w:r>
      <w:r>
        <w:rPr>
          <w:spacing w:val="-9"/>
        </w:rPr>
        <w:t xml:space="preserve"> </w:t>
      </w:r>
      <w:r>
        <w:t>di</w:t>
      </w:r>
      <w:r>
        <w:rPr>
          <w:spacing w:val="-9"/>
        </w:rPr>
        <w:t xml:space="preserve"> </w:t>
      </w:r>
      <w:r>
        <w:t>emissione</w:t>
      </w:r>
      <w:r>
        <w:rPr>
          <w:spacing w:val="-8"/>
        </w:rPr>
        <w:t xml:space="preserve"> </w:t>
      </w:r>
      <w:r>
        <w:t>dei</w:t>
      </w:r>
      <w:r>
        <w:rPr>
          <w:spacing w:val="-9"/>
        </w:rPr>
        <w:t xml:space="preserve"> </w:t>
      </w:r>
      <w:r>
        <w:rPr>
          <w:spacing w:val="-2"/>
        </w:rPr>
        <w:t>biglietti;</w:t>
      </w:r>
    </w:p>
    <w:p w:rsidR="002512AE" w:rsidRDefault="00A23FA2">
      <w:pPr>
        <w:pStyle w:val="Corpodeltesto"/>
        <w:ind w:left="219"/>
      </w:pPr>
      <w:r>
        <w:rPr>
          <w:b/>
        </w:rPr>
        <w:t>50%</w:t>
      </w:r>
      <w:r>
        <w:rPr>
          <w:b/>
          <w:spacing w:val="80"/>
          <w:w w:val="150"/>
        </w:rPr>
        <w:t xml:space="preserve"> </w:t>
      </w:r>
      <w:r>
        <w:t>dell’importo</w:t>
      </w:r>
      <w:r>
        <w:rPr>
          <w:spacing w:val="80"/>
          <w:w w:val="150"/>
        </w:rPr>
        <w:t xml:space="preserve"> </w:t>
      </w:r>
      <w:r>
        <w:t>residuo</w:t>
      </w:r>
      <w:r>
        <w:rPr>
          <w:spacing w:val="80"/>
          <w:w w:val="150"/>
        </w:rPr>
        <w:t xml:space="preserve"> </w:t>
      </w:r>
      <w:r>
        <w:t>saldo</w:t>
      </w:r>
      <w:r>
        <w:rPr>
          <w:spacing w:val="80"/>
          <w:w w:val="150"/>
        </w:rPr>
        <w:t xml:space="preserve"> </w:t>
      </w:r>
      <w:r>
        <w:t>fattura,</w:t>
      </w:r>
      <w:r>
        <w:rPr>
          <w:spacing w:val="80"/>
          <w:w w:val="150"/>
        </w:rPr>
        <w:t xml:space="preserve"> </w:t>
      </w:r>
      <w:r>
        <w:t>previa</w:t>
      </w:r>
      <w:r>
        <w:rPr>
          <w:spacing w:val="80"/>
          <w:w w:val="150"/>
        </w:rPr>
        <w:t xml:space="preserve"> </w:t>
      </w:r>
      <w:r>
        <w:t>acquisizione</w:t>
      </w:r>
      <w:r>
        <w:rPr>
          <w:spacing w:val="80"/>
          <w:w w:val="150"/>
        </w:rPr>
        <w:t xml:space="preserve"> </w:t>
      </w:r>
      <w:r>
        <w:t>della</w:t>
      </w:r>
      <w:r>
        <w:rPr>
          <w:spacing w:val="80"/>
          <w:w w:val="150"/>
        </w:rPr>
        <w:t xml:space="preserve"> </w:t>
      </w:r>
      <w:r>
        <w:t>relazione</w:t>
      </w:r>
      <w:r>
        <w:rPr>
          <w:spacing w:val="80"/>
          <w:w w:val="150"/>
        </w:rPr>
        <w:t xml:space="preserve"> </w:t>
      </w:r>
      <w:r>
        <w:t>favorevole</w:t>
      </w:r>
      <w:r>
        <w:rPr>
          <w:spacing w:val="80"/>
          <w:w w:val="150"/>
        </w:rPr>
        <w:t xml:space="preserve"> </w:t>
      </w:r>
      <w:r>
        <w:t>degli</w:t>
      </w:r>
      <w:r>
        <w:rPr>
          <w:spacing w:val="40"/>
        </w:rPr>
        <w:t xml:space="preserve"> </w:t>
      </w:r>
      <w:r>
        <w:t>accompagnatori e ricevimento di fatturazione elettronica da parte della Ditta.</w:t>
      </w:r>
    </w:p>
    <w:p w:rsidR="002512AE" w:rsidRDefault="00A23FA2">
      <w:pPr>
        <w:pStyle w:val="Corpodeltesto"/>
        <w:spacing w:line="293" w:lineRule="exact"/>
        <w:ind w:left="219"/>
        <w:rPr>
          <w:b/>
        </w:rPr>
      </w:pPr>
      <w:r>
        <w:t>Codice</w:t>
      </w:r>
      <w:r>
        <w:rPr>
          <w:spacing w:val="-9"/>
        </w:rPr>
        <w:t xml:space="preserve"> </w:t>
      </w:r>
      <w:r>
        <w:t>per</w:t>
      </w:r>
      <w:r>
        <w:rPr>
          <w:spacing w:val="-9"/>
        </w:rPr>
        <w:t xml:space="preserve"> </w:t>
      </w:r>
      <w:r>
        <w:t>invio</w:t>
      </w:r>
      <w:r>
        <w:rPr>
          <w:spacing w:val="-11"/>
        </w:rPr>
        <w:t xml:space="preserve"> </w:t>
      </w:r>
      <w:r>
        <w:t>fatturazione</w:t>
      </w:r>
      <w:r>
        <w:rPr>
          <w:spacing w:val="-10"/>
        </w:rPr>
        <w:t xml:space="preserve"> </w:t>
      </w:r>
      <w:r>
        <w:t>elettronica:</w:t>
      </w:r>
      <w:r>
        <w:rPr>
          <w:spacing w:val="-9"/>
        </w:rPr>
        <w:t xml:space="preserve"> </w:t>
      </w:r>
      <w:r>
        <w:rPr>
          <w:b/>
          <w:spacing w:val="-2"/>
        </w:rPr>
        <w:t>UFNZP4</w:t>
      </w:r>
    </w:p>
    <w:p w:rsidR="002512AE" w:rsidRDefault="002512AE">
      <w:pPr>
        <w:pStyle w:val="Corpodeltesto"/>
        <w:rPr>
          <w:b/>
        </w:rPr>
      </w:pPr>
    </w:p>
    <w:p w:rsidR="002512AE" w:rsidRDefault="002512AE">
      <w:pPr>
        <w:pStyle w:val="Corpodeltesto"/>
        <w:rPr>
          <w:b/>
          <w:sz w:val="23"/>
        </w:rPr>
      </w:pPr>
    </w:p>
    <w:p w:rsidR="002512AE" w:rsidRDefault="00A23FA2">
      <w:pPr>
        <w:pStyle w:val="Heading1"/>
        <w:spacing w:line="284" w:lineRule="exact"/>
        <w:jc w:val="both"/>
      </w:pPr>
      <w:r>
        <w:t>ART.</w:t>
      </w:r>
      <w:r>
        <w:rPr>
          <w:spacing w:val="-6"/>
        </w:rPr>
        <w:t xml:space="preserve"> </w:t>
      </w:r>
      <w:r>
        <w:t>8</w:t>
      </w:r>
      <w:r>
        <w:rPr>
          <w:spacing w:val="-4"/>
        </w:rPr>
        <w:t xml:space="preserve"> </w:t>
      </w:r>
      <w:r>
        <w:t>–</w:t>
      </w:r>
      <w:r>
        <w:rPr>
          <w:spacing w:val="-5"/>
        </w:rPr>
        <w:t xml:space="preserve"> </w:t>
      </w:r>
      <w:r>
        <w:t>CLAUSOLE</w:t>
      </w:r>
      <w:r>
        <w:rPr>
          <w:spacing w:val="-4"/>
        </w:rPr>
        <w:t xml:space="preserve"> </w:t>
      </w:r>
      <w:r>
        <w:rPr>
          <w:spacing w:val="-2"/>
        </w:rPr>
        <w:t>FINALI</w:t>
      </w:r>
    </w:p>
    <w:p w:rsidR="002512AE" w:rsidRDefault="00A23FA2">
      <w:pPr>
        <w:pStyle w:val="Corpodeltesto"/>
        <w:ind w:left="219" w:right="215"/>
        <w:jc w:val="both"/>
      </w:pPr>
      <w:r>
        <w:t>Nel pre</w:t>
      </w:r>
      <w:r w:rsidR="00F31C7F">
        <w:t xml:space="preserve">sentare offerta le Agenzie/Tour </w:t>
      </w:r>
      <w:proofErr w:type="spellStart"/>
      <w:r>
        <w:t>operator</w:t>
      </w:r>
      <w:proofErr w:type="spellEnd"/>
      <w:r>
        <w:t xml:space="preserve"> proponenti dovranno dichiarare di impegnarsi all’osservanza di tutto quanto prescritto nelle singole richieste della presente Procedura di Gara. Saranno escluse tutte le</w:t>
      </w:r>
      <w:r>
        <w:rPr>
          <w:spacing w:val="-1"/>
        </w:rPr>
        <w:t xml:space="preserve"> </w:t>
      </w:r>
      <w:r>
        <w:t>offerte considerate “difformi” dal capitolato richiesto e non rispondenti a tutto quanto incluso nel presente invito. Per quanto non specificatamente richiamato nel presente documento,</w:t>
      </w:r>
      <w:r>
        <w:rPr>
          <w:spacing w:val="13"/>
        </w:rPr>
        <w:t xml:space="preserve"> </w:t>
      </w:r>
      <w:r>
        <w:t>si</w:t>
      </w:r>
      <w:r>
        <w:rPr>
          <w:spacing w:val="14"/>
        </w:rPr>
        <w:t xml:space="preserve"> </w:t>
      </w:r>
      <w:r>
        <w:t>rinvia</w:t>
      </w:r>
      <w:r>
        <w:rPr>
          <w:spacing w:val="14"/>
        </w:rPr>
        <w:t xml:space="preserve"> </w:t>
      </w:r>
      <w:r>
        <w:t>alla</w:t>
      </w:r>
      <w:r>
        <w:rPr>
          <w:spacing w:val="12"/>
        </w:rPr>
        <w:t xml:space="preserve"> </w:t>
      </w:r>
      <w:r>
        <w:t>normativa</w:t>
      </w:r>
      <w:r>
        <w:rPr>
          <w:spacing w:val="14"/>
        </w:rPr>
        <w:t xml:space="preserve"> </w:t>
      </w:r>
      <w:r>
        <w:t>vigente</w:t>
      </w:r>
      <w:r>
        <w:rPr>
          <w:spacing w:val="15"/>
        </w:rPr>
        <w:t xml:space="preserve"> </w:t>
      </w:r>
      <w:r>
        <w:t>in</w:t>
      </w:r>
      <w:r>
        <w:rPr>
          <w:spacing w:val="14"/>
        </w:rPr>
        <w:t xml:space="preserve"> </w:t>
      </w:r>
      <w:r>
        <w:t>materia,</w:t>
      </w:r>
      <w:r>
        <w:rPr>
          <w:spacing w:val="14"/>
        </w:rPr>
        <w:t xml:space="preserve"> </w:t>
      </w:r>
      <w:r>
        <w:t>già</w:t>
      </w:r>
      <w:r>
        <w:rPr>
          <w:spacing w:val="14"/>
        </w:rPr>
        <w:t xml:space="preserve"> </w:t>
      </w:r>
      <w:r>
        <w:t>menzionata,</w:t>
      </w:r>
      <w:r>
        <w:rPr>
          <w:spacing w:val="14"/>
        </w:rPr>
        <w:t xml:space="preserve"> </w:t>
      </w:r>
      <w:r>
        <w:t>con</w:t>
      </w:r>
      <w:r>
        <w:rPr>
          <w:spacing w:val="14"/>
        </w:rPr>
        <w:t xml:space="preserve"> </w:t>
      </w:r>
      <w:r>
        <w:t>particolare</w:t>
      </w:r>
      <w:r>
        <w:rPr>
          <w:spacing w:val="15"/>
        </w:rPr>
        <w:t xml:space="preserve"> </w:t>
      </w:r>
      <w:r>
        <w:t>riferimento</w:t>
      </w:r>
      <w:r>
        <w:rPr>
          <w:spacing w:val="15"/>
        </w:rPr>
        <w:t xml:space="preserve"> </w:t>
      </w:r>
      <w:r>
        <w:rPr>
          <w:spacing w:val="-5"/>
        </w:rPr>
        <w:t>al</w:t>
      </w:r>
    </w:p>
    <w:p w:rsidR="002512AE" w:rsidRDefault="00A23FA2">
      <w:pPr>
        <w:pStyle w:val="Corpodeltesto"/>
        <w:ind w:left="219" w:right="216"/>
        <w:jc w:val="both"/>
      </w:pPr>
      <w:r>
        <w:t>D.L. n. 11 del 17/03/1995 relativo all’attuazione della Direttiva CEE n. 314/1990, concernenti i viaggi e i circuiti “tutto compreso”. Le richieste di preventivo per Viaggi di Istruzione non rientrano nella normativa di legge prevista per le Gare di appalto pubblico.</w:t>
      </w:r>
    </w:p>
    <w:p w:rsidR="002512AE" w:rsidRDefault="002512AE">
      <w:pPr>
        <w:pStyle w:val="Corpodeltesto"/>
      </w:pPr>
    </w:p>
    <w:p w:rsidR="002512AE" w:rsidRDefault="002512AE">
      <w:pPr>
        <w:pStyle w:val="Corpodeltesto"/>
      </w:pPr>
    </w:p>
    <w:p w:rsidR="002512AE" w:rsidRDefault="002512AE">
      <w:pPr>
        <w:pStyle w:val="Corpodeltesto"/>
      </w:pPr>
    </w:p>
    <w:p w:rsidR="002512AE" w:rsidRDefault="002512AE">
      <w:pPr>
        <w:pStyle w:val="Corpodeltesto"/>
        <w:spacing w:before="1"/>
        <w:rPr>
          <w:sz w:val="23"/>
        </w:rPr>
      </w:pPr>
    </w:p>
    <w:p w:rsidR="002512AE" w:rsidRDefault="00A23FA2">
      <w:pPr>
        <w:ind w:left="6490" w:right="1748"/>
        <w:jc w:val="center"/>
      </w:pPr>
      <w:r>
        <w:t>IL</w:t>
      </w:r>
      <w:r>
        <w:rPr>
          <w:spacing w:val="-3"/>
        </w:rPr>
        <w:t xml:space="preserve"> </w:t>
      </w:r>
      <w:r>
        <w:t>DIRIGENTE</w:t>
      </w:r>
      <w:r>
        <w:rPr>
          <w:spacing w:val="-2"/>
        </w:rPr>
        <w:t xml:space="preserve"> SCOLASTICO</w:t>
      </w:r>
    </w:p>
    <w:p w:rsidR="002512AE" w:rsidRDefault="00A23FA2">
      <w:pPr>
        <w:spacing w:before="1"/>
        <w:ind w:left="6490" w:right="1678"/>
        <w:jc w:val="center"/>
      </w:pPr>
      <w:r>
        <w:t>Dott.</w:t>
      </w:r>
      <w:r>
        <w:rPr>
          <w:spacing w:val="-5"/>
        </w:rPr>
        <w:t xml:space="preserve"> </w:t>
      </w:r>
      <w:r>
        <w:t>Massimo</w:t>
      </w:r>
      <w:r>
        <w:rPr>
          <w:spacing w:val="-3"/>
        </w:rPr>
        <w:t xml:space="preserve"> </w:t>
      </w:r>
      <w:proofErr w:type="spellStart"/>
      <w:r>
        <w:rPr>
          <w:spacing w:val="-2"/>
        </w:rPr>
        <w:t>Camola*</w:t>
      </w:r>
      <w:proofErr w:type="spellEnd"/>
    </w:p>
    <w:p w:rsidR="002512AE" w:rsidRDefault="002512AE">
      <w:pPr>
        <w:pStyle w:val="Corpodeltesto"/>
        <w:spacing w:before="3"/>
        <w:rPr>
          <w:sz w:val="18"/>
        </w:rPr>
      </w:pPr>
    </w:p>
    <w:p w:rsidR="002512AE" w:rsidRDefault="00A23FA2">
      <w:pPr>
        <w:ind w:left="219" w:right="219"/>
        <w:jc w:val="both"/>
        <w:rPr>
          <w:sz w:val="20"/>
        </w:rPr>
      </w:pPr>
      <w:r>
        <w:rPr>
          <w:sz w:val="20"/>
        </w:rPr>
        <w:t xml:space="preserve">(*) Il documento è firmato digitalmente ai sensi del </w:t>
      </w:r>
      <w:proofErr w:type="spellStart"/>
      <w:r>
        <w:rPr>
          <w:sz w:val="20"/>
        </w:rPr>
        <w:t>D.Lgs.</w:t>
      </w:r>
      <w:proofErr w:type="spellEnd"/>
      <w:r>
        <w:rPr>
          <w:sz w:val="20"/>
        </w:rPr>
        <w:t xml:space="preserve"> 82/2005 </w:t>
      </w:r>
      <w:proofErr w:type="spellStart"/>
      <w:r>
        <w:rPr>
          <w:sz w:val="20"/>
        </w:rPr>
        <w:t>s.m.i.</w:t>
      </w:r>
      <w:proofErr w:type="spellEnd"/>
      <w:r>
        <w:rPr>
          <w:sz w:val="20"/>
        </w:rPr>
        <w:t xml:space="preserve"> e norme collegate e sostituisce il documento cartaceo e la firma autografa</w:t>
      </w:r>
    </w:p>
    <w:sectPr w:rsidR="002512AE" w:rsidSect="002512AE">
      <w:pgSz w:w="11900" w:h="16840"/>
      <w:pgMar w:top="720" w:right="620" w:bottom="1500" w:left="700" w:header="0" w:footer="13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7F" w:rsidRDefault="00F31C7F" w:rsidP="002512AE">
      <w:r>
        <w:separator/>
      </w:r>
    </w:p>
  </w:endnote>
  <w:endnote w:type="continuationSeparator" w:id="0">
    <w:p w:rsidR="00F31C7F" w:rsidRDefault="00F31C7F" w:rsidP="002512A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C7F" w:rsidRDefault="0049569A">
    <w:pPr>
      <w:pStyle w:val="Corpodeltesto"/>
      <w:spacing w:line="14" w:lineRule="auto"/>
      <w:rPr>
        <w:sz w:val="20"/>
      </w:rPr>
    </w:pPr>
    <w:r w:rsidRPr="0049569A">
      <w:pict>
        <v:shapetype id="_x0000_t202" coordsize="21600,21600" o:spt="202" path="m,l,21600r21600,l21600,xe">
          <v:stroke joinstyle="miter"/>
          <v:path gradientshapeok="t" o:connecttype="rect"/>
        </v:shapetype>
        <v:shape id="docshape1" o:spid="_x0000_s1025" type="#_x0000_t202" style="position:absolute;margin-left:543.85pt;margin-top:765.55pt;width:13.1pt;height:14pt;z-index:-251658752;mso-position-horizontal-relative:page;mso-position-vertical-relative:page" filled="f" stroked="f">
          <v:textbox inset="0,0,0,0">
            <w:txbxContent>
              <w:p w:rsidR="00F31C7F" w:rsidRDefault="0049569A">
                <w:pPr>
                  <w:pStyle w:val="Corpodeltesto"/>
                  <w:spacing w:line="264" w:lineRule="exact"/>
                  <w:ind w:left="60"/>
                </w:pPr>
                <w:r>
                  <w:rPr>
                    <w:w w:val="99"/>
                  </w:rPr>
                  <w:fldChar w:fldCharType="begin"/>
                </w:r>
                <w:r w:rsidR="00F31C7F">
                  <w:rPr>
                    <w:w w:val="99"/>
                  </w:rPr>
                  <w:instrText xml:space="preserve"> PAGE </w:instrText>
                </w:r>
                <w:r>
                  <w:rPr>
                    <w:w w:val="99"/>
                  </w:rPr>
                  <w:fldChar w:fldCharType="separate"/>
                </w:r>
                <w:r w:rsidR="00896EEC">
                  <w:rPr>
                    <w:noProof/>
                    <w:w w:val="99"/>
                  </w:rPr>
                  <w:t>3</w:t>
                </w:r>
                <w:r>
                  <w:rPr>
                    <w:w w:val="99"/>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7F" w:rsidRDefault="00F31C7F" w:rsidP="002512AE">
      <w:r>
        <w:separator/>
      </w:r>
    </w:p>
  </w:footnote>
  <w:footnote w:type="continuationSeparator" w:id="0">
    <w:p w:rsidR="00F31C7F" w:rsidRDefault="00F31C7F" w:rsidP="002512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2F4297"/>
    <w:multiLevelType w:val="hybridMultilevel"/>
    <w:tmpl w:val="2DA0C744"/>
    <w:lvl w:ilvl="0" w:tplc="216A69DC">
      <w:numFmt w:val="bullet"/>
      <w:lvlText w:val="►"/>
      <w:lvlJc w:val="left"/>
      <w:pPr>
        <w:ind w:left="939" w:hanging="360"/>
      </w:pPr>
      <w:rPr>
        <w:rFonts w:ascii="Arial" w:eastAsia="Arial" w:hAnsi="Arial" w:cs="Arial" w:hint="default"/>
        <w:b w:val="0"/>
        <w:bCs w:val="0"/>
        <w:i w:val="0"/>
        <w:iCs w:val="0"/>
        <w:w w:val="80"/>
        <w:sz w:val="24"/>
        <w:szCs w:val="24"/>
        <w:lang w:val="it-IT" w:eastAsia="en-US" w:bidi="ar-SA"/>
      </w:rPr>
    </w:lvl>
    <w:lvl w:ilvl="1" w:tplc="BE4E34A0">
      <w:numFmt w:val="bullet"/>
      <w:lvlText w:val="•"/>
      <w:lvlJc w:val="left"/>
      <w:pPr>
        <w:ind w:left="1904" w:hanging="360"/>
      </w:pPr>
      <w:rPr>
        <w:rFonts w:hint="default"/>
        <w:lang w:val="it-IT" w:eastAsia="en-US" w:bidi="ar-SA"/>
      </w:rPr>
    </w:lvl>
    <w:lvl w:ilvl="2" w:tplc="43E2B58A">
      <w:numFmt w:val="bullet"/>
      <w:lvlText w:val="•"/>
      <w:lvlJc w:val="left"/>
      <w:pPr>
        <w:ind w:left="2868" w:hanging="360"/>
      </w:pPr>
      <w:rPr>
        <w:rFonts w:hint="default"/>
        <w:lang w:val="it-IT" w:eastAsia="en-US" w:bidi="ar-SA"/>
      </w:rPr>
    </w:lvl>
    <w:lvl w:ilvl="3" w:tplc="FB160E02">
      <w:numFmt w:val="bullet"/>
      <w:lvlText w:val="•"/>
      <w:lvlJc w:val="left"/>
      <w:pPr>
        <w:ind w:left="3832" w:hanging="360"/>
      </w:pPr>
      <w:rPr>
        <w:rFonts w:hint="default"/>
        <w:lang w:val="it-IT" w:eastAsia="en-US" w:bidi="ar-SA"/>
      </w:rPr>
    </w:lvl>
    <w:lvl w:ilvl="4" w:tplc="9D707112">
      <w:numFmt w:val="bullet"/>
      <w:lvlText w:val="•"/>
      <w:lvlJc w:val="left"/>
      <w:pPr>
        <w:ind w:left="4796" w:hanging="360"/>
      </w:pPr>
      <w:rPr>
        <w:rFonts w:hint="default"/>
        <w:lang w:val="it-IT" w:eastAsia="en-US" w:bidi="ar-SA"/>
      </w:rPr>
    </w:lvl>
    <w:lvl w:ilvl="5" w:tplc="3B3CFBD6">
      <w:numFmt w:val="bullet"/>
      <w:lvlText w:val="•"/>
      <w:lvlJc w:val="left"/>
      <w:pPr>
        <w:ind w:left="5760" w:hanging="360"/>
      </w:pPr>
      <w:rPr>
        <w:rFonts w:hint="default"/>
        <w:lang w:val="it-IT" w:eastAsia="en-US" w:bidi="ar-SA"/>
      </w:rPr>
    </w:lvl>
    <w:lvl w:ilvl="6" w:tplc="D294096E">
      <w:numFmt w:val="bullet"/>
      <w:lvlText w:val="•"/>
      <w:lvlJc w:val="left"/>
      <w:pPr>
        <w:ind w:left="6724" w:hanging="360"/>
      </w:pPr>
      <w:rPr>
        <w:rFonts w:hint="default"/>
        <w:lang w:val="it-IT" w:eastAsia="en-US" w:bidi="ar-SA"/>
      </w:rPr>
    </w:lvl>
    <w:lvl w:ilvl="7" w:tplc="1702EF66">
      <w:numFmt w:val="bullet"/>
      <w:lvlText w:val="•"/>
      <w:lvlJc w:val="left"/>
      <w:pPr>
        <w:ind w:left="7688" w:hanging="360"/>
      </w:pPr>
      <w:rPr>
        <w:rFonts w:hint="default"/>
        <w:lang w:val="it-IT" w:eastAsia="en-US" w:bidi="ar-SA"/>
      </w:rPr>
    </w:lvl>
    <w:lvl w:ilvl="8" w:tplc="B1DE36B4">
      <w:numFmt w:val="bullet"/>
      <w:lvlText w:val="•"/>
      <w:lvlJc w:val="left"/>
      <w:pPr>
        <w:ind w:left="8652" w:hanging="360"/>
      </w:pPr>
      <w:rPr>
        <w:rFonts w:hint="default"/>
        <w:lang w:val="it-IT" w:eastAsia="en-US" w:bidi="ar-SA"/>
      </w:rPr>
    </w:lvl>
  </w:abstractNum>
  <w:abstractNum w:abstractNumId="1">
    <w:nsid w:val="5FA8016D"/>
    <w:multiLevelType w:val="hybridMultilevel"/>
    <w:tmpl w:val="1304DFF0"/>
    <w:lvl w:ilvl="0" w:tplc="04100001">
      <w:start w:val="1"/>
      <w:numFmt w:val="bullet"/>
      <w:lvlText w:val=""/>
      <w:lvlJc w:val="left"/>
      <w:pPr>
        <w:ind w:left="1477" w:hanging="360"/>
      </w:pPr>
      <w:rPr>
        <w:rFonts w:ascii="Symbol" w:hAnsi="Symbol" w:hint="default"/>
      </w:rPr>
    </w:lvl>
    <w:lvl w:ilvl="1" w:tplc="04100003" w:tentative="1">
      <w:start w:val="1"/>
      <w:numFmt w:val="bullet"/>
      <w:lvlText w:val="o"/>
      <w:lvlJc w:val="left"/>
      <w:pPr>
        <w:ind w:left="2197" w:hanging="360"/>
      </w:pPr>
      <w:rPr>
        <w:rFonts w:ascii="Courier New" w:hAnsi="Courier New" w:cs="Courier New" w:hint="default"/>
      </w:rPr>
    </w:lvl>
    <w:lvl w:ilvl="2" w:tplc="04100005" w:tentative="1">
      <w:start w:val="1"/>
      <w:numFmt w:val="bullet"/>
      <w:lvlText w:val=""/>
      <w:lvlJc w:val="left"/>
      <w:pPr>
        <w:ind w:left="2917" w:hanging="360"/>
      </w:pPr>
      <w:rPr>
        <w:rFonts w:ascii="Wingdings" w:hAnsi="Wingdings" w:hint="default"/>
      </w:rPr>
    </w:lvl>
    <w:lvl w:ilvl="3" w:tplc="04100001" w:tentative="1">
      <w:start w:val="1"/>
      <w:numFmt w:val="bullet"/>
      <w:lvlText w:val=""/>
      <w:lvlJc w:val="left"/>
      <w:pPr>
        <w:ind w:left="3637" w:hanging="360"/>
      </w:pPr>
      <w:rPr>
        <w:rFonts w:ascii="Symbol" w:hAnsi="Symbol" w:hint="default"/>
      </w:rPr>
    </w:lvl>
    <w:lvl w:ilvl="4" w:tplc="04100003" w:tentative="1">
      <w:start w:val="1"/>
      <w:numFmt w:val="bullet"/>
      <w:lvlText w:val="o"/>
      <w:lvlJc w:val="left"/>
      <w:pPr>
        <w:ind w:left="4357" w:hanging="360"/>
      </w:pPr>
      <w:rPr>
        <w:rFonts w:ascii="Courier New" w:hAnsi="Courier New" w:cs="Courier New" w:hint="default"/>
      </w:rPr>
    </w:lvl>
    <w:lvl w:ilvl="5" w:tplc="04100005" w:tentative="1">
      <w:start w:val="1"/>
      <w:numFmt w:val="bullet"/>
      <w:lvlText w:val=""/>
      <w:lvlJc w:val="left"/>
      <w:pPr>
        <w:ind w:left="5077" w:hanging="360"/>
      </w:pPr>
      <w:rPr>
        <w:rFonts w:ascii="Wingdings" w:hAnsi="Wingdings" w:hint="default"/>
      </w:rPr>
    </w:lvl>
    <w:lvl w:ilvl="6" w:tplc="04100001" w:tentative="1">
      <w:start w:val="1"/>
      <w:numFmt w:val="bullet"/>
      <w:lvlText w:val=""/>
      <w:lvlJc w:val="left"/>
      <w:pPr>
        <w:ind w:left="5797" w:hanging="360"/>
      </w:pPr>
      <w:rPr>
        <w:rFonts w:ascii="Symbol" w:hAnsi="Symbol" w:hint="default"/>
      </w:rPr>
    </w:lvl>
    <w:lvl w:ilvl="7" w:tplc="04100003" w:tentative="1">
      <w:start w:val="1"/>
      <w:numFmt w:val="bullet"/>
      <w:lvlText w:val="o"/>
      <w:lvlJc w:val="left"/>
      <w:pPr>
        <w:ind w:left="6517" w:hanging="360"/>
      </w:pPr>
      <w:rPr>
        <w:rFonts w:ascii="Courier New" w:hAnsi="Courier New" w:cs="Courier New" w:hint="default"/>
      </w:rPr>
    </w:lvl>
    <w:lvl w:ilvl="8" w:tplc="04100005" w:tentative="1">
      <w:start w:val="1"/>
      <w:numFmt w:val="bullet"/>
      <w:lvlText w:val=""/>
      <w:lvlJc w:val="left"/>
      <w:pPr>
        <w:ind w:left="723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useFELayout/>
  </w:compat>
  <w:rsids>
    <w:rsidRoot w:val="002512AE"/>
    <w:rsid w:val="002512AE"/>
    <w:rsid w:val="00434470"/>
    <w:rsid w:val="0049569A"/>
    <w:rsid w:val="005628EE"/>
    <w:rsid w:val="00896EEC"/>
    <w:rsid w:val="009023DC"/>
    <w:rsid w:val="00937462"/>
    <w:rsid w:val="00A23FA2"/>
    <w:rsid w:val="00AE76B8"/>
    <w:rsid w:val="00F31C7F"/>
    <w:rsid w:val="00FB71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12AE"/>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512AE"/>
    <w:tblPr>
      <w:tblInd w:w="0" w:type="dxa"/>
      <w:tblCellMar>
        <w:top w:w="0" w:type="dxa"/>
        <w:left w:w="0" w:type="dxa"/>
        <w:bottom w:w="0" w:type="dxa"/>
        <w:right w:w="0" w:type="dxa"/>
      </w:tblCellMar>
    </w:tblPr>
  </w:style>
  <w:style w:type="paragraph" w:styleId="Corpodeltesto">
    <w:name w:val="Body Text"/>
    <w:basedOn w:val="Normale"/>
    <w:uiPriority w:val="1"/>
    <w:qFormat/>
    <w:rsid w:val="002512AE"/>
    <w:rPr>
      <w:sz w:val="24"/>
      <w:szCs w:val="24"/>
    </w:rPr>
  </w:style>
  <w:style w:type="paragraph" w:customStyle="1" w:styleId="Heading1">
    <w:name w:val="Heading 1"/>
    <w:basedOn w:val="Normale"/>
    <w:uiPriority w:val="1"/>
    <w:qFormat/>
    <w:rsid w:val="002512AE"/>
    <w:pPr>
      <w:spacing w:line="286" w:lineRule="exact"/>
      <w:ind w:left="219"/>
      <w:outlineLvl w:val="1"/>
    </w:pPr>
    <w:rPr>
      <w:b/>
      <w:bCs/>
      <w:sz w:val="24"/>
      <w:szCs w:val="24"/>
    </w:rPr>
  </w:style>
  <w:style w:type="paragraph" w:styleId="Titolo">
    <w:name w:val="Title"/>
    <w:basedOn w:val="Normale"/>
    <w:uiPriority w:val="1"/>
    <w:qFormat/>
    <w:rsid w:val="002512AE"/>
    <w:pPr>
      <w:spacing w:line="372" w:lineRule="exact"/>
      <w:ind w:left="3109" w:right="3109"/>
      <w:jc w:val="center"/>
    </w:pPr>
    <w:rPr>
      <w:b/>
      <w:bCs/>
      <w:sz w:val="32"/>
      <w:szCs w:val="32"/>
    </w:rPr>
  </w:style>
  <w:style w:type="paragraph" w:styleId="Paragrafoelenco">
    <w:name w:val="List Paragraph"/>
    <w:basedOn w:val="Normale"/>
    <w:uiPriority w:val="1"/>
    <w:qFormat/>
    <w:rsid w:val="002512AE"/>
    <w:pPr>
      <w:ind w:left="939" w:right="216" w:hanging="360"/>
      <w:jc w:val="both"/>
    </w:pPr>
  </w:style>
  <w:style w:type="paragraph" w:customStyle="1" w:styleId="TableParagraph">
    <w:name w:val="Table Paragraph"/>
    <w:basedOn w:val="Normale"/>
    <w:uiPriority w:val="1"/>
    <w:qFormat/>
    <w:rsid w:val="002512A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1381</Words>
  <Characters>7873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3. ALLEGATO A CAPITOLATO ONERI TECNICO</vt:lpstr>
    </vt:vector>
  </TitlesOfParts>
  <Company>Infomove</Company>
  <LinksUpToDate>false</LinksUpToDate>
  <CharactersWithSpaces>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ALLEGATO A CAPITOLATO ONERI TECNICO</dc:title>
  <dc:creator>DSGA</dc:creator>
  <cp:lastModifiedBy>Amministratore</cp:lastModifiedBy>
  <cp:revision>6</cp:revision>
  <dcterms:created xsi:type="dcterms:W3CDTF">2023-01-31T09:58:00Z</dcterms:created>
  <dcterms:modified xsi:type="dcterms:W3CDTF">2023-02-02T11:12:00Z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PDFCreator 2.1.2.0</vt:lpwstr>
  </property>
  <property fmtid="{D5CDD505-2E9C-101B-9397-08002B2CF9AE}" pid="4" name="LastSaved">
    <vt:filetime>2023-01-31T00:00:00Z</vt:filetime>
  </property>
  <property fmtid="{D5CDD505-2E9C-101B-9397-08002B2CF9AE}" pid="5" name="Producer">
    <vt:lpwstr>PDFCreator 2.1.2.0; modified using iTextSharp 5.2.1 (c) 1T3XT BVBA</vt:lpwstr>
  </property>
</Properties>
</file>