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B614CA" w:rsidRDefault="00B614CA" w:rsidP="00B614CA">
      <w:pPr>
        <w:jc w:val="both"/>
        <w:rPr>
          <w:rFonts w:ascii="Calibri" w:hAnsi="Calibri" w:cs="Tahoma"/>
          <w:b/>
          <w:szCs w:val="24"/>
        </w:rPr>
      </w:pPr>
      <w:r>
        <w:rPr>
          <w:rFonts w:cs="Tahoma"/>
          <w:b/>
          <w:sz w:val="20"/>
          <w:szCs w:val="20"/>
        </w:rPr>
        <w:t>OGGETTO : offerta economica del</w:t>
      </w:r>
      <w:r>
        <w:rPr>
          <w:rFonts w:cs="Tahoma"/>
          <w:sz w:val="20"/>
          <w:szCs w:val="20"/>
        </w:rPr>
        <w:t xml:space="preserve"> bando di gara per il reclutamento di un </w:t>
      </w:r>
      <w:r>
        <w:rPr>
          <w:rFonts w:cs="Tahoma"/>
          <w:b/>
          <w:sz w:val="20"/>
          <w:szCs w:val="20"/>
        </w:rPr>
        <w:t xml:space="preserve">ESPERTO ESTERNO per l’attuazione del Progetto “LABORATORIO D’ARTE”  –  CIG  ZC32131B2D  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907C32"/>
    <w:rsid w:val="00942229"/>
    <w:rsid w:val="009B153B"/>
    <w:rsid w:val="00A61B79"/>
    <w:rsid w:val="00AD374F"/>
    <w:rsid w:val="00AD7C67"/>
    <w:rsid w:val="00B271DD"/>
    <w:rsid w:val="00B35950"/>
    <w:rsid w:val="00B614CA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4451"/>
    <w:rsid w:val="00E40A98"/>
    <w:rsid w:val="00E615C7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2017-12-06T16:26:00Z</dcterms:created>
  <dcterms:modified xsi:type="dcterms:W3CDTF">2017-12-07T11:20:00Z</dcterms:modified>
</cp:coreProperties>
</file>